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BD8857A" w14:paraId="5E5787A5" wp14:textId="784469DF">
      <w:pPr>
        <w:rPr>
          <w:rFonts w:ascii="Calibri" w:hAnsi="Calibri" w:eastAsia="Calibri" w:cs="Calibri" w:asciiTheme="minorAscii" w:hAnsiTheme="minorAscii" w:eastAsiaTheme="minorAscii" w:cstheme="minorAscii"/>
          <w:b w:val="1"/>
          <w:bCs w:val="1"/>
          <w:color w:val="002060"/>
          <w:sz w:val="28"/>
          <w:szCs w:val="28"/>
        </w:rPr>
      </w:pPr>
      <w:r w:rsidRPr="6BD8857A" w:rsidR="6BD8857A">
        <w:rPr>
          <w:rFonts w:ascii="Calibri" w:hAnsi="Calibri" w:eastAsia="Calibri" w:cs="Calibri" w:asciiTheme="minorAscii" w:hAnsiTheme="minorAscii" w:eastAsiaTheme="minorAscii" w:cstheme="minorAscii"/>
          <w:b w:val="1"/>
          <w:bCs w:val="1"/>
          <w:color w:val="002060"/>
          <w:sz w:val="28"/>
          <w:szCs w:val="28"/>
        </w:rPr>
        <w:t>Seaton Valley proposed Cycle Network Consultation Summary</w:t>
      </w:r>
    </w:p>
    <w:p w:rsidR="6BD8857A" w:rsidP="6BD8857A" w:rsidRDefault="6BD8857A" w14:paraId="5AD7AB35" w14:textId="3748A945">
      <w:pPr>
        <w:pStyle w:val="Normal"/>
        <w:rPr>
          <w:rFonts w:ascii="Calibri" w:hAnsi="Calibri" w:eastAsia="Calibri" w:cs="Calibri" w:asciiTheme="minorAscii" w:hAnsiTheme="minorAscii" w:eastAsiaTheme="minorAscii" w:cstheme="minorAscii"/>
          <w:b w:val="1"/>
          <w:bCs w:val="1"/>
          <w:color w:val="002060"/>
          <w:sz w:val="24"/>
          <w:szCs w:val="24"/>
        </w:rPr>
      </w:pPr>
      <w:r w:rsidRPr="6BD8857A" w:rsidR="6BD8857A">
        <w:rPr>
          <w:rFonts w:ascii="Calibri" w:hAnsi="Calibri" w:eastAsia="Calibri" w:cs="Calibri" w:asciiTheme="minorAscii" w:hAnsiTheme="minorAscii" w:eastAsiaTheme="minorAscii" w:cstheme="minorAscii"/>
          <w:b w:val="1"/>
          <w:bCs w:val="1"/>
          <w:color w:val="002060"/>
          <w:sz w:val="24"/>
          <w:szCs w:val="24"/>
        </w:rPr>
        <w:t>Introduction</w:t>
      </w:r>
    </w:p>
    <w:p w:rsidR="6BD8857A" w:rsidP="6BD8857A" w:rsidRDefault="6BD8857A" w14:paraId="27D65FDA" w14:textId="7CF1BD41">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reopening of passenger services to the Northumberland Line represents an opportunity to enhance public transport connectivity within southeast Northumberland. </w:t>
      </w: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Therefore,</w:t>
      </w: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it is important to facilitate and encourage access to the stations by walking and cycling. </w:t>
      </w:r>
    </w:p>
    <w:p w:rsidR="6BD8857A" w:rsidP="6BD8857A" w:rsidRDefault="6BD8857A" w14:paraId="40CCD04F" w14:textId="6353A98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Five new rail stations will operate from within Northumberland.  This consultation considered cycling routes to the proposed Seaton Delaval railway station, which will serve the wider Seaton Valley.   </w:t>
      </w:r>
    </w:p>
    <w:p w:rsidR="6BD8857A" w:rsidP="6BD8857A" w:rsidRDefault="6BD8857A" w14:paraId="6D15EEF6" w14:textId="73F0E90D">
      <w:pPr>
        <w:tabs>
          <w:tab w:val="left" w:leader="none" w:pos="284"/>
        </w:tabs>
        <w:spacing w:line="257" w:lineRule="auto"/>
        <w:rPr>
          <w:rFonts w:ascii="Calibri" w:hAnsi="Calibri" w:eastAsia="Calibri" w:cs="Calibri" w:asciiTheme="minorAscii" w:hAnsiTheme="minorAscii" w:eastAsiaTheme="minorAscii" w:cstheme="minorAscii"/>
          <w:b w:val="1"/>
          <w:bCs w:val="1"/>
          <w:noProof w:val="0"/>
          <w:color w:val="002060"/>
          <w:sz w:val="28"/>
          <w:szCs w:val="28"/>
          <w:lang w:val="en-GB"/>
        </w:rPr>
      </w:pPr>
      <w:r w:rsidRPr="6BD8857A" w:rsidR="6BD8857A">
        <w:rPr>
          <w:rFonts w:ascii="Calibri" w:hAnsi="Calibri" w:eastAsia="Calibri" w:cs="Calibri" w:asciiTheme="minorAscii" w:hAnsiTheme="minorAscii" w:eastAsiaTheme="minorAscii" w:cstheme="minorAscii"/>
          <w:b w:val="1"/>
          <w:bCs w:val="1"/>
          <w:noProof w:val="0"/>
          <w:color w:val="002060"/>
          <w:sz w:val="28"/>
          <w:szCs w:val="28"/>
          <w:lang w:val="en-GB"/>
        </w:rPr>
        <w:t>Consultation Outline</w:t>
      </w:r>
    </w:p>
    <w:p w:rsidR="6BD8857A" w:rsidP="6BD8857A" w:rsidRDefault="6BD8857A" w14:paraId="29687E0D" w14:textId="019E425B">
      <w:pPr>
        <w:pStyle w:val="Normal"/>
        <w:tabs>
          <w:tab w:val="left" w:leader="none" w:pos="284"/>
        </w:tabs>
        <w:rPr>
          <w:rFonts w:ascii="Calibri" w:hAnsi="Calibri" w:eastAsia="Calibri" w:cs="Calibri" w:asciiTheme="minorAscii" w:hAnsiTheme="minorAscii" w:eastAsiaTheme="minorAscii" w:cstheme="minorAscii"/>
          <w:noProof w:val="0"/>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Between 4</w:t>
      </w: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vertAlign w:val="superscript"/>
          <w:lang w:val="en-GB"/>
        </w:rPr>
        <w:t>th</w:t>
      </w: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April and 2</w:t>
      </w: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vertAlign w:val="superscript"/>
          <w:lang w:val="en-GB"/>
        </w:rPr>
        <w:t>nd</w:t>
      </w: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May 2022 we carried out a consultation to seek the views of key stakeholders, including residents, businesses and town/parish councils on the proposed  cycling network in the Seaton Valley area. </w:t>
      </w:r>
      <w:r w:rsidRPr="6BD8857A" w:rsidR="6BD8857A">
        <w:rPr>
          <w:rFonts w:ascii="Calibri" w:hAnsi="Calibri" w:eastAsia="Calibri" w:cs="Calibri" w:asciiTheme="minorAscii" w:hAnsiTheme="minorAscii" w:eastAsiaTheme="minorAscii" w:cstheme="minorAscii"/>
          <w:noProof w:val="0"/>
          <w:sz w:val="24"/>
          <w:szCs w:val="24"/>
          <w:lang w:val="en-GB"/>
        </w:rPr>
        <w:t xml:space="preserve">The purpose of the consultation this was to determine whether the plans that are emerging, adequately serve the needs of the local community in which they are meant to serve and they are supported in general by those completing the consultation. The consultation also gave the opportunity to identify any gaps in the network. At this stage, the purpose of the consultation was to seek views on the general alignment of the proposed walking and cycling routes, rather than the detailed design of the infrastructure itself.  128 responses were received in total for this consultation. </w:t>
      </w:r>
    </w:p>
    <w:p w:rsidR="6BD8857A" w:rsidP="6BD8857A" w:rsidRDefault="6BD8857A" w14:paraId="2DD3EBB0" w14:textId="4DD58AA4">
      <w:pPr>
        <w:tabs>
          <w:tab w:val="left" w:leader="none" w:pos="284"/>
        </w:tabs>
        <w:spacing w:line="257" w:lineRule="auto"/>
        <w:rPr>
          <w:rFonts w:ascii="Calibri" w:hAnsi="Calibri" w:eastAsia="Calibri" w:cs="Calibri" w:asciiTheme="minorAscii" w:hAnsiTheme="minorAscii" w:eastAsiaTheme="minorAscii" w:cstheme="minorAscii"/>
          <w:b w:val="1"/>
          <w:bCs w:val="1"/>
          <w:noProof w:val="0"/>
          <w:color w:val="002060"/>
          <w:sz w:val="28"/>
          <w:szCs w:val="28"/>
          <w:lang w:val="en-GB"/>
        </w:rPr>
      </w:pPr>
      <w:r w:rsidRPr="6BD8857A" w:rsidR="6BD8857A">
        <w:rPr>
          <w:rFonts w:ascii="Calibri" w:hAnsi="Calibri" w:eastAsia="Calibri" w:cs="Calibri" w:asciiTheme="minorAscii" w:hAnsiTheme="minorAscii" w:eastAsiaTheme="minorAscii" w:cstheme="minorAscii"/>
          <w:b w:val="1"/>
          <w:bCs w:val="1"/>
          <w:noProof w:val="0"/>
          <w:color w:val="002060"/>
          <w:sz w:val="28"/>
          <w:szCs w:val="28"/>
          <w:lang w:val="en-GB"/>
        </w:rPr>
        <w:t>Existing Travel Habits</w:t>
      </w:r>
    </w:p>
    <w:p w:rsidR="6BD8857A" w:rsidP="6BD8857A" w:rsidRDefault="6BD8857A" w14:paraId="65353067" w14:textId="1B41AF74">
      <w:pPr>
        <w:rPr>
          <w:rFonts w:ascii="Calibri" w:hAnsi="Calibri" w:eastAsia="Calibri" w:cs="Calibri" w:asciiTheme="minorAscii" w:hAnsiTheme="minorAscii" w:eastAsiaTheme="minorAscii" w:cstheme="minorAscii"/>
          <w:noProof w:val="0"/>
          <w:sz w:val="24"/>
          <w:szCs w:val="24"/>
          <w:lang w:val="en-GB"/>
        </w:rPr>
      </w:pPr>
      <w:r w:rsidRPr="6BD8857A" w:rsidR="6BD8857A">
        <w:rPr>
          <w:rFonts w:ascii="Calibri" w:hAnsi="Calibri" w:eastAsia="Calibri" w:cs="Calibri" w:asciiTheme="minorAscii" w:hAnsiTheme="minorAscii" w:eastAsiaTheme="minorAscii" w:cstheme="minorAscii"/>
          <w:noProof w:val="0"/>
          <w:sz w:val="24"/>
          <w:szCs w:val="24"/>
          <w:lang w:val="en-GB"/>
        </w:rPr>
        <w:t>A key element of the survey was to understand how people travel at present; therefore, respondents were asked to suggest how often they used each mode of transport. The t</w:t>
      </w:r>
      <w:r w:rsidRPr="6BD8857A" w:rsidR="6BD8857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able </w:t>
      </w:r>
      <w:r w:rsidRPr="6BD8857A" w:rsidR="6BD8857A">
        <w:rPr>
          <w:rFonts w:ascii="Calibri" w:hAnsi="Calibri" w:eastAsia="Calibri" w:cs="Calibri" w:asciiTheme="minorAscii" w:hAnsiTheme="minorAscii" w:eastAsiaTheme="minorAscii" w:cstheme="minorAscii"/>
          <w:noProof w:val="0"/>
          <w:sz w:val="24"/>
          <w:szCs w:val="24"/>
          <w:lang w:val="en-GB"/>
        </w:rPr>
        <w:t xml:space="preserve">shows responses for how often respondents used each mode (excluding cycling and walking).  </w:t>
      </w:r>
    </w:p>
    <w:p w:rsidR="6BD8857A" w:rsidP="6BD8857A" w:rsidRDefault="6BD8857A" w14:paraId="6DD52C99" w14:textId="0A56252E">
      <w:pPr>
        <w:pStyle w:val="Normal"/>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pPr>
      <w:r w:rsidRPr="6BD8857A" w:rsidR="6BD8857A">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t>How often do you use each mode?</w:t>
      </w:r>
    </w:p>
    <w:tbl>
      <w:tblPr>
        <w:tblStyle w:val="TableGrid"/>
        <w:tblW w:w="0" w:type="auto"/>
        <w:tblLayout w:type="fixed"/>
        <w:tblLook w:val="04A0" w:firstRow="1" w:lastRow="0" w:firstColumn="1" w:lastColumn="0" w:noHBand="0" w:noVBand="1"/>
      </w:tblPr>
      <w:tblGrid>
        <w:gridCol w:w="1125"/>
        <w:gridCol w:w="1125"/>
        <w:gridCol w:w="1125"/>
        <w:gridCol w:w="1125"/>
        <w:gridCol w:w="1125"/>
        <w:gridCol w:w="1125"/>
        <w:gridCol w:w="1125"/>
        <w:gridCol w:w="1125"/>
      </w:tblGrid>
      <w:tr w:rsidR="6BD8857A" w:rsidTr="6BD8857A" w14:paraId="728BC0E2">
        <w:tc>
          <w:tcPr>
            <w:tcW w:w="1125" w:type="dxa"/>
            <w:shd w:val="clear" w:color="auto" w:fill="1F4E79" w:themeFill="accent5" w:themeFillShade="80"/>
            <w:tcMar/>
            <w:vAlign w:val="top"/>
          </w:tcPr>
          <w:p w:rsidR="6BD8857A" w:rsidP="6BD8857A" w:rsidRDefault="6BD8857A" w14:paraId="7230A0E4" w14:textId="61B1B22B">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Travel use</w:t>
            </w:r>
          </w:p>
        </w:tc>
        <w:tc>
          <w:tcPr>
            <w:tcW w:w="1125" w:type="dxa"/>
            <w:shd w:val="clear" w:color="auto" w:fill="1F4E79" w:themeFill="accent5" w:themeFillShade="80"/>
            <w:tcMar/>
            <w:vAlign w:val="top"/>
          </w:tcPr>
          <w:p w:rsidR="6BD8857A" w:rsidP="6BD8857A" w:rsidRDefault="6BD8857A" w14:paraId="6CC374BD" w14:textId="43060FDE">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Car - driver</w:t>
            </w:r>
          </w:p>
        </w:tc>
        <w:tc>
          <w:tcPr>
            <w:tcW w:w="1125" w:type="dxa"/>
            <w:shd w:val="clear" w:color="auto" w:fill="1F4E79" w:themeFill="accent5" w:themeFillShade="80"/>
            <w:tcMar/>
            <w:vAlign w:val="top"/>
          </w:tcPr>
          <w:p w:rsidR="6BD8857A" w:rsidP="6BD8857A" w:rsidRDefault="6BD8857A" w14:paraId="3AC318A0" w14:textId="7551D236">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Car -Passenger</w:t>
            </w:r>
          </w:p>
        </w:tc>
        <w:tc>
          <w:tcPr>
            <w:tcW w:w="1125" w:type="dxa"/>
            <w:shd w:val="clear" w:color="auto" w:fill="1F4E79" w:themeFill="accent5" w:themeFillShade="80"/>
            <w:tcMar/>
            <w:vAlign w:val="top"/>
          </w:tcPr>
          <w:p w:rsidR="6BD8857A" w:rsidP="6BD8857A" w:rsidRDefault="6BD8857A" w14:paraId="7204D8FF" w14:textId="49DF2E13">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Bus</w:t>
            </w:r>
          </w:p>
        </w:tc>
        <w:tc>
          <w:tcPr>
            <w:tcW w:w="1125" w:type="dxa"/>
            <w:shd w:val="clear" w:color="auto" w:fill="1F4E79" w:themeFill="accent5" w:themeFillShade="80"/>
            <w:tcMar/>
            <w:vAlign w:val="top"/>
          </w:tcPr>
          <w:p w:rsidR="6BD8857A" w:rsidP="6BD8857A" w:rsidRDefault="6BD8857A" w14:paraId="5C8A6CBA" w14:textId="42E1A14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Metro</w:t>
            </w:r>
          </w:p>
        </w:tc>
        <w:tc>
          <w:tcPr>
            <w:tcW w:w="1125" w:type="dxa"/>
            <w:shd w:val="clear" w:color="auto" w:fill="1F4E79" w:themeFill="accent5" w:themeFillShade="80"/>
            <w:tcMar/>
            <w:vAlign w:val="top"/>
          </w:tcPr>
          <w:p w:rsidR="6BD8857A" w:rsidP="6BD8857A" w:rsidRDefault="6BD8857A" w14:paraId="7758E545" w14:textId="16EDD785">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Rail</w:t>
            </w:r>
          </w:p>
        </w:tc>
        <w:tc>
          <w:tcPr>
            <w:tcW w:w="1125" w:type="dxa"/>
            <w:shd w:val="clear" w:color="auto" w:fill="1F4E79" w:themeFill="accent5" w:themeFillShade="80"/>
            <w:tcMar/>
            <w:vAlign w:val="top"/>
          </w:tcPr>
          <w:p w:rsidR="6BD8857A" w:rsidP="6BD8857A" w:rsidRDefault="6BD8857A" w14:paraId="1C874F98" w14:textId="1B9750B2">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Taxi</w:t>
            </w:r>
          </w:p>
        </w:tc>
        <w:tc>
          <w:tcPr>
            <w:tcW w:w="1125" w:type="dxa"/>
            <w:shd w:val="clear" w:color="auto" w:fill="1F4E79" w:themeFill="accent5" w:themeFillShade="80"/>
            <w:tcMar/>
            <w:vAlign w:val="top"/>
          </w:tcPr>
          <w:p w:rsidR="6BD8857A" w:rsidP="6BD8857A" w:rsidRDefault="6BD8857A" w14:paraId="124C81DF" w14:textId="6E3CDC5C">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Motorcycle</w:t>
            </w:r>
          </w:p>
        </w:tc>
      </w:tr>
      <w:tr w:rsidR="6BD8857A" w:rsidTr="6BD8857A" w14:paraId="35A9A85F">
        <w:trPr>
          <w:trHeight w:val="225"/>
        </w:trPr>
        <w:tc>
          <w:tcPr>
            <w:tcW w:w="1125" w:type="dxa"/>
            <w:tcMar/>
            <w:vAlign w:val="top"/>
          </w:tcPr>
          <w:p w:rsidR="6BD8857A" w:rsidP="6BD8857A" w:rsidRDefault="6BD8857A" w14:paraId="6AAF144D" w14:textId="1A6D5FB6">
            <w:pPr>
              <w:pStyle w:val="Tabletext"/>
              <w:tabs>
                <w:tab w:val="clear" w:leader="none" w:pos="284"/>
                <w:tab w:val="left" w:leader="none" w:pos="284"/>
              </w:tabs>
              <w:spacing w:before="40" w:after="40" w:line="240" w:lineRule="auto"/>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5 or more</w:t>
            </w:r>
          </w:p>
        </w:tc>
        <w:tc>
          <w:tcPr>
            <w:tcW w:w="1125" w:type="dxa"/>
            <w:tcMar/>
            <w:vAlign w:val="center"/>
          </w:tcPr>
          <w:p w:rsidR="6BD8857A" w:rsidP="6BD8857A" w:rsidRDefault="6BD8857A" w14:paraId="0B51F184" w14:textId="0612419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55</w:t>
            </w:r>
          </w:p>
        </w:tc>
        <w:tc>
          <w:tcPr>
            <w:tcW w:w="1125" w:type="dxa"/>
            <w:tcMar/>
            <w:vAlign w:val="center"/>
          </w:tcPr>
          <w:p w:rsidR="6BD8857A" w:rsidP="6BD8857A" w:rsidRDefault="6BD8857A" w14:paraId="52F74BCF" w14:textId="492731E7">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1</w:t>
            </w:r>
          </w:p>
        </w:tc>
        <w:tc>
          <w:tcPr>
            <w:tcW w:w="1125" w:type="dxa"/>
            <w:tcMar/>
            <w:vAlign w:val="center"/>
          </w:tcPr>
          <w:p w:rsidR="6BD8857A" w:rsidP="6BD8857A" w:rsidRDefault="6BD8857A" w14:paraId="175BD13B" w14:textId="3D6F2A83">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0</w:t>
            </w:r>
          </w:p>
        </w:tc>
        <w:tc>
          <w:tcPr>
            <w:tcW w:w="1125" w:type="dxa"/>
            <w:tcMar/>
            <w:vAlign w:val="center"/>
          </w:tcPr>
          <w:p w:rsidR="6BD8857A" w:rsidP="6BD8857A" w:rsidRDefault="6BD8857A" w14:paraId="662FF24A" w14:textId="17A84884">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0</w:t>
            </w:r>
          </w:p>
        </w:tc>
        <w:tc>
          <w:tcPr>
            <w:tcW w:w="1125" w:type="dxa"/>
            <w:tcMar/>
            <w:vAlign w:val="center"/>
          </w:tcPr>
          <w:p w:rsidR="6BD8857A" w:rsidP="6BD8857A" w:rsidRDefault="6BD8857A" w14:paraId="7A65D73F" w14:textId="7B7D3C19">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0</w:t>
            </w:r>
          </w:p>
        </w:tc>
        <w:tc>
          <w:tcPr>
            <w:tcW w:w="1125" w:type="dxa"/>
            <w:tcMar/>
            <w:vAlign w:val="center"/>
          </w:tcPr>
          <w:p w:rsidR="6BD8857A" w:rsidP="6BD8857A" w:rsidRDefault="6BD8857A" w14:paraId="2A5C8373" w14:textId="6F076D46">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0</w:t>
            </w:r>
          </w:p>
        </w:tc>
        <w:tc>
          <w:tcPr>
            <w:tcW w:w="1125" w:type="dxa"/>
            <w:tcMar/>
            <w:vAlign w:val="center"/>
          </w:tcPr>
          <w:p w:rsidR="6BD8857A" w:rsidP="6BD8857A" w:rsidRDefault="6BD8857A" w14:paraId="148BC056" w14:textId="2311A21B">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0</w:t>
            </w:r>
          </w:p>
        </w:tc>
      </w:tr>
      <w:tr w:rsidR="6BD8857A" w:rsidTr="6BD8857A" w14:paraId="51F4C92E">
        <w:trPr>
          <w:trHeight w:val="225"/>
        </w:trPr>
        <w:tc>
          <w:tcPr>
            <w:tcW w:w="1125" w:type="dxa"/>
            <w:tcMar/>
            <w:vAlign w:val="top"/>
          </w:tcPr>
          <w:p w:rsidR="6BD8857A" w:rsidP="6BD8857A" w:rsidRDefault="6BD8857A" w14:paraId="0167D67E" w14:textId="2333AECB">
            <w:pPr>
              <w:pStyle w:val="Tabletext"/>
              <w:tabs>
                <w:tab w:val="clear" w:leader="none" w:pos="284"/>
                <w:tab w:val="left" w:leader="none" w:pos="284"/>
              </w:tabs>
              <w:spacing w:before="40" w:after="40" w:line="240" w:lineRule="auto"/>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 xml:space="preserve">3 or 4 </w:t>
            </w:r>
          </w:p>
        </w:tc>
        <w:tc>
          <w:tcPr>
            <w:tcW w:w="1125" w:type="dxa"/>
            <w:tcMar/>
            <w:vAlign w:val="center"/>
          </w:tcPr>
          <w:p w:rsidR="6BD8857A" w:rsidP="6BD8857A" w:rsidRDefault="6BD8857A" w14:paraId="53B0B291" w14:textId="797B1753">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26</w:t>
            </w:r>
          </w:p>
        </w:tc>
        <w:tc>
          <w:tcPr>
            <w:tcW w:w="1125" w:type="dxa"/>
            <w:tcMar/>
            <w:vAlign w:val="center"/>
          </w:tcPr>
          <w:p w:rsidR="6BD8857A" w:rsidP="6BD8857A" w:rsidRDefault="6BD8857A" w14:paraId="3B04104E" w14:textId="25AC4D60">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11</w:t>
            </w:r>
          </w:p>
        </w:tc>
        <w:tc>
          <w:tcPr>
            <w:tcW w:w="1125" w:type="dxa"/>
            <w:tcMar/>
            <w:vAlign w:val="center"/>
          </w:tcPr>
          <w:p w:rsidR="6BD8857A" w:rsidP="6BD8857A" w:rsidRDefault="6BD8857A" w14:paraId="1861751B" w14:textId="721E56C8">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3</w:t>
            </w:r>
          </w:p>
        </w:tc>
        <w:tc>
          <w:tcPr>
            <w:tcW w:w="1125" w:type="dxa"/>
            <w:tcMar/>
            <w:vAlign w:val="center"/>
          </w:tcPr>
          <w:p w:rsidR="6BD8857A" w:rsidP="6BD8857A" w:rsidRDefault="6BD8857A" w14:paraId="129D0A71" w14:textId="1BF7D37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0</w:t>
            </w:r>
          </w:p>
        </w:tc>
        <w:tc>
          <w:tcPr>
            <w:tcW w:w="1125" w:type="dxa"/>
            <w:tcMar/>
            <w:vAlign w:val="center"/>
          </w:tcPr>
          <w:p w:rsidR="6BD8857A" w:rsidP="6BD8857A" w:rsidRDefault="6BD8857A" w14:paraId="71B09144" w14:textId="769C5D6B">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0</w:t>
            </w:r>
          </w:p>
        </w:tc>
        <w:tc>
          <w:tcPr>
            <w:tcW w:w="1125" w:type="dxa"/>
            <w:tcMar/>
            <w:vAlign w:val="center"/>
          </w:tcPr>
          <w:p w:rsidR="6BD8857A" w:rsidP="6BD8857A" w:rsidRDefault="6BD8857A" w14:paraId="26DFE32B" w14:textId="51E0AF85">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0</w:t>
            </w:r>
          </w:p>
        </w:tc>
        <w:tc>
          <w:tcPr>
            <w:tcW w:w="1125" w:type="dxa"/>
            <w:tcMar/>
            <w:vAlign w:val="center"/>
          </w:tcPr>
          <w:p w:rsidR="6BD8857A" w:rsidP="6BD8857A" w:rsidRDefault="6BD8857A" w14:paraId="412B3D65" w14:textId="3BB9C923">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0</w:t>
            </w:r>
          </w:p>
        </w:tc>
      </w:tr>
      <w:tr w:rsidR="6BD8857A" w:rsidTr="6BD8857A" w14:paraId="3AACE7BE">
        <w:trPr>
          <w:trHeight w:val="225"/>
        </w:trPr>
        <w:tc>
          <w:tcPr>
            <w:tcW w:w="1125" w:type="dxa"/>
            <w:tcMar/>
            <w:vAlign w:val="top"/>
          </w:tcPr>
          <w:p w:rsidR="6BD8857A" w:rsidP="6BD8857A" w:rsidRDefault="6BD8857A" w14:paraId="49564F8A" w14:textId="2666F130">
            <w:pPr>
              <w:pStyle w:val="Tabletext"/>
              <w:tabs>
                <w:tab w:val="clear" w:leader="none" w:pos="284"/>
                <w:tab w:val="left" w:leader="none" w:pos="284"/>
              </w:tabs>
              <w:spacing w:before="40" w:after="40" w:line="240" w:lineRule="auto"/>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 xml:space="preserve">1 or 2 </w:t>
            </w:r>
          </w:p>
        </w:tc>
        <w:tc>
          <w:tcPr>
            <w:tcW w:w="1125" w:type="dxa"/>
            <w:tcMar/>
            <w:vAlign w:val="center"/>
          </w:tcPr>
          <w:p w:rsidR="6BD8857A" w:rsidP="6BD8857A" w:rsidRDefault="6BD8857A" w14:paraId="6993B836" w14:textId="4724A094">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28</w:t>
            </w:r>
          </w:p>
        </w:tc>
        <w:tc>
          <w:tcPr>
            <w:tcW w:w="1125" w:type="dxa"/>
            <w:tcMar/>
            <w:vAlign w:val="center"/>
          </w:tcPr>
          <w:p w:rsidR="6BD8857A" w:rsidP="6BD8857A" w:rsidRDefault="6BD8857A" w14:paraId="2A3861F9" w14:textId="58885E6B">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36</w:t>
            </w:r>
          </w:p>
        </w:tc>
        <w:tc>
          <w:tcPr>
            <w:tcW w:w="1125" w:type="dxa"/>
            <w:tcMar/>
            <w:vAlign w:val="center"/>
          </w:tcPr>
          <w:p w:rsidR="6BD8857A" w:rsidP="6BD8857A" w:rsidRDefault="6BD8857A" w14:paraId="656620BD" w14:textId="43197255">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3</w:t>
            </w:r>
          </w:p>
        </w:tc>
        <w:tc>
          <w:tcPr>
            <w:tcW w:w="1125" w:type="dxa"/>
            <w:tcMar/>
            <w:vAlign w:val="center"/>
          </w:tcPr>
          <w:p w:rsidR="6BD8857A" w:rsidP="6BD8857A" w:rsidRDefault="6BD8857A" w14:paraId="56B0B12D" w14:textId="3E61E058">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6</w:t>
            </w:r>
          </w:p>
        </w:tc>
        <w:tc>
          <w:tcPr>
            <w:tcW w:w="1125" w:type="dxa"/>
            <w:tcMar/>
            <w:vAlign w:val="center"/>
          </w:tcPr>
          <w:p w:rsidR="6BD8857A" w:rsidP="6BD8857A" w:rsidRDefault="6BD8857A" w14:paraId="26B2F836" w14:textId="6A22F338">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1</w:t>
            </w:r>
          </w:p>
        </w:tc>
        <w:tc>
          <w:tcPr>
            <w:tcW w:w="1125" w:type="dxa"/>
            <w:tcMar/>
            <w:vAlign w:val="center"/>
          </w:tcPr>
          <w:p w:rsidR="6BD8857A" w:rsidP="6BD8857A" w:rsidRDefault="6BD8857A" w14:paraId="0DFA8CF2" w14:textId="2484D7F3">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0</w:t>
            </w:r>
          </w:p>
        </w:tc>
        <w:tc>
          <w:tcPr>
            <w:tcW w:w="1125" w:type="dxa"/>
            <w:tcMar/>
            <w:vAlign w:val="center"/>
          </w:tcPr>
          <w:p w:rsidR="6BD8857A" w:rsidP="6BD8857A" w:rsidRDefault="6BD8857A" w14:paraId="63BD1599" w14:textId="74784579">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2</w:t>
            </w:r>
          </w:p>
        </w:tc>
      </w:tr>
      <w:tr w:rsidR="6BD8857A" w:rsidTr="6BD8857A" w14:paraId="2849DD86">
        <w:trPr>
          <w:trHeight w:val="225"/>
        </w:trPr>
        <w:tc>
          <w:tcPr>
            <w:tcW w:w="1125" w:type="dxa"/>
            <w:tcMar/>
            <w:vAlign w:val="top"/>
          </w:tcPr>
          <w:p w:rsidR="6BD8857A" w:rsidP="6BD8857A" w:rsidRDefault="6BD8857A" w14:paraId="25E76E65" w14:textId="16853BBD">
            <w:pPr>
              <w:pStyle w:val="Tabletext"/>
              <w:tabs>
                <w:tab w:val="clear" w:leader="none" w:pos="284"/>
                <w:tab w:val="left" w:leader="none" w:pos="284"/>
              </w:tabs>
              <w:spacing w:before="40" w:after="40" w:line="240" w:lineRule="auto"/>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Once or twice a month</w:t>
            </w:r>
          </w:p>
        </w:tc>
        <w:tc>
          <w:tcPr>
            <w:tcW w:w="1125" w:type="dxa"/>
            <w:tcMar/>
            <w:vAlign w:val="center"/>
          </w:tcPr>
          <w:p w:rsidR="6BD8857A" w:rsidP="6BD8857A" w:rsidRDefault="6BD8857A" w14:paraId="362B153C" w14:textId="6E0FFFA6">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1</w:t>
            </w:r>
          </w:p>
        </w:tc>
        <w:tc>
          <w:tcPr>
            <w:tcW w:w="1125" w:type="dxa"/>
            <w:tcMar/>
            <w:vAlign w:val="center"/>
          </w:tcPr>
          <w:p w:rsidR="6BD8857A" w:rsidP="6BD8857A" w:rsidRDefault="6BD8857A" w14:paraId="594E8765" w14:textId="5398C3DC">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26</w:t>
            </w:r>
          </w:p>
        </w:tc>
        <w:tc>
          <w:tcPr>
            <w:tcW w:w="1125" w:type="dxa"/>
            <w:tcMar/>
            <w:vAlign w:val="center"/>
          </w:tcPr>
          <w:p w:rsidR="6BD8857A" w:rsidP="6BD8857A" w:rsidRDefault="6BD8857A" w14:paraId="680B992A" w14:textId="594808B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14</w:t>
            </w:r>
          </w:p>
        </w:tc>
        <w:tc>
          <w:tcPr>
            <w:tcW w:w="1125" w:type="dxa"/>
            <w:tcMar/>
            <w:vAlign w:val="center"/>
          </w:tcPr>
          <w:p w:rsidR="6BD8857A" w:rsidP="6BD8857A" w:rsidRDefault="6BD8857A" w14:paraId="1016C873" w14:textId="7303328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16</w:t>
            </w:r>
          </w:p>
        </w:tc>
        <w:tc>
          <w:tcPr>
            <w:tcW w:w="1125" w:type="dxa"/>
            <w:tcMar/>
            <w:vAlign w:val="center"/>
          </w:tcPr>
          <w:p w:rsidR="6BD8857A" w:rsidP="6BD8857A" w:rsidRDefault="6BD8857A" w14:paraId="08A2FDC1" w14:textId="27C7F93A">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7</w:t>
            </w:r>
          </w:p>
        </w:tc>
        <w:tc>
          <w:tcPr>
            <w:tcW w:w="1125" w:type="dxa"/>
            <w:tcMar/>
            <w:vAlign w:val="center"/>
          </w:tcPr>
          <w:p w:rsidR="6BD8857A" w:rsidP="6BD8857A" w:rsidRDefault="6BD8857A" w14:paraId="7760CEE1" w14:textId="6EC10AB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10</w:t>
            </w:r>
          </w:p>
        </w:tc>
        <w:tc>
          <w:tcPr>
            <w:tcW w:w="1125" w:type="dxa"/>
            <w:tcMar/>
            <w:vAlign w:val="center"/>
          </w:tcPr>
          <w:p w:rsidR="6BD8857A" w:rsidP="6BD8857A" w:rsidRDefault="6BD8857A" w14:paraId="7A182AB7" w14:textId="73228DC3">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1</w:t>
            </w:r>
          </w:p>
        </w:tc>
      </w:tr>
      <w:tr w:rsidR="6BD8857A" w:rsidTr="6BD8857A" w14:paraId="22EA2A60">
        <w:trPr>
          <w:trHeight w:val="225"/>
        </w:trPr>
        <w:tc>
          <w:tcPr>
            <w:tcW w:w="1125" w:type="dxa"/>
            <w:tcMar/>
            <w:vAlign w:val="top"/>
          </w:tcPr>
          <w:p w:rsidR="6BD8857A" w:rsidP="6BD8857A" w:rsidRDefault="6BD8857A" w14:paraId="0FFB6BC1" w14:textId="2632ACE0">
            <w:pPr>
              <w:pStyle w:val="Tabletext"/>
              <w:tabs>
                <w:tab w:val="clear" w:leader="none" w:pos="284"/>
                <w:tab w:val="left" w:leader="none" w:pos="284"/>
              </w:tabs>
              <w:spacing w:before="40" w:after="40" w:line="240" w:lineRule="auto"/>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&lt;once a month</w:t>
            </w:r>
          </w:p>
        </w:tc>
        <w:tc>
          <w:tcPr>
            <w:tcW w:w="1125" w:type="dxa"/>
            <w:tcMar/>
            <w:vAlign w:val="center"/>
          </w:tcPr>
          <w:p w:rsidR="6BD8857A" w:rsidP="6BD8857A" w:rsidRDefault="6BD8857A" w14:paraId="20078713" w14:textId="0533DE32">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2</w:t>
            </w:r>
          </w:p>
        </w:tc>
        <w:tc>
          <w:tcPr>
            <w:tcW w:w="1125" w:type="dxa"/>
            <w:tcMar/>
            <w:vAlign w:val="center"/>
          </w:tcPr>
          <w:p w:rsidR="6BD8857A" w:rsidP="6BD8857A" w:rsidRDefault="6BD8857A" w14:paraId="4D110485" w14:textId="7AE8D541">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18</w:t>
            </w:r>
          </w:p>
        </w:tc>
        <w:tc>
          <w:tcPr>
            <w:tcW w:w="1125" w:type="dxa"/>
            <w:tcMar/>
            <w:vAlign w:val="center"/>
          </w:tcPr>
          <w:p w:rsidR="6BD8857A" w:rsidP="6BD8857A" w:rsidRDefault="6BD8857A" w14:paraId="0F1A7688" w14:textId="4F9C8EBC">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47</w:t>
            </w:r>
          </w:p>
        </w:tc>
        <w:tc>
          <w:tcPr>
            <w:tcW w:w="1125" w:type="dxa"/>
            <w:tcMar/>
            <w:vAlign w:val="center"/>
          </w:tcPr>
          <w:p w:rsidR="6BD8857A" w:rsidP="6BD8857A" w:rsidRDefault="6BD8857A" w14:paraId="7162513A" w14:textId="0D5B8492">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48</w:t>
            </w:r>
          </w:p>
        </w:tc>
        <w:tc>
          <w:tcPr>
            <w:tcW w:w="1125" w:type="dxa"/>
            <w:tcMar/>
            <w:vAlign w:val="center"/>
          </w:tcPr>
          <w:p w:rsidR="6BD8857A" w:rsidP="6BD8857A" w:rsidRDefault="6BD8857A" w14:paraId="48FAED3A" w14:textId="123D7BEF">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54</w:t>
            </w:r>
          </w:p>
        </w:tc>
        <w:tc>
          <w:tcPr>
            <w:tcW w:w="1125" w:type="dxa"/>
            <w:tcMar/>
            <w:vAlign w:val="center"/>
          </w:tcPr>
          <w:p w:rsidR="6BD8857A" w:rsidP="6BD8857A" w:rsidRDefault="6BD8857A" w14:paraId="6B85D7AC" w14:textId="20878E85">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55</w:t>
            </w:r>
          </w:p>
        </w:tc>
        <w:tc>
          <w:tcPr>
            <w:tcW w:w="1125" w:type="dxa"/>
            <w:tcMar/>
            <w:vAlign w:val="center"/>
          </w:tcPr>
          <w:p w:rsidR="6BD8857A" w:rsidP="6BD8857A" w:rsidRDefault="6BD8857A" w14:paraId="35F50EC6" w14:textId="277569B7">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4</w:t>
            </w:r>
          </w:p>
        </w:tc>
      </w:tr>
      <w:tr w:rsidR="6BD8857A" w:rsidTr="6BD8857A" w14:paraId="571F47BB">
        <w:trPr>
          <w:trHeight w:val="225"/>
        </w:trPr>
        <w:tc>
          <w:tcPr>
            <w:tcW w:w="1125" w:type="dxa"/>
            <w:tcMar/>
            <w:vAlign w:val="top"/>
          </w:tcPr>
          <w:p w:rsidR="6BD8857A" w:rsidP="6BD8857A" w:rsidRDefault="6BD8857A" w14:paraId="134C355F" w14:textId="18242001">
            <w:pPr>
              <w:pStyle w:val="Tabletext"/>
              <w:tabs>
                <w:tab w:val="clear" w:leader="none" w:pos="284"/>
                <w:tab w:val="left" w:leader="none" w:pos="284"/>
              </w:tabs>
              <w:spacing w:before="40" w:after="40" w:line="240" w:lineRule="auto"/>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Never</w:t>
            </w:r>
          </w:p>
        </w:tc>
        <w:tc>
          <w:tcPr>
            <w:tcW w:w="1125" w:type="dxa"/>
            <w:tcMar/>
            <w:vAlign w:val="center"/>
          </w:tcPr>
          <w:p w:rsidR="6BD8857A" w:rsidP="6BD8857A" w:rsidRDefault="6BD8857A" w14:paraId="308ACCF1" w14:textId="760F7CA3">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5</w:t>
            </w:r>
          </w:p>
        </w:tc>
        <w:tc>
          <w:tcPr>
            <w:tcW w:w="1125" w:type="dxa"/>
            <w:tcMar/>
            <w:vAlign w:val="center"/>
          </w:tcPr>
          <w:p w:rsidR="6BD8857A" w:rsidP="6BD8857A" w:rsidRDefault="6BD8857A" w14:paraId="08684E6D" w14:textId="002DE659">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5</w:t>
            </w:r>
          </w:p>
        </w:tc>
        <w:tc>
          <w:tcPr>
            <w:tcW w:w="1125" w:type="dxa"/>
            <w:tcMar/>
            <w:vAlign w:val="center"/>
          </w:tcPr>
          <w:p w:rsidR="6BD8857A" w:rsidP="6BD8857A" w:rsidRDefault="6BD8857A" w14:paraId="4835A156" w14:textId="6CB207E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40</w:t>
            </w:r>
          </w:p>
        </w:tc>
        <w:tc>
          <w:tcPr>
            <w:tcW w:w="1125" w:type="dxa"/>
            <w:tcMar/>
            <w:vAlign w:val="center"/>
          </w:tcPr>
          <w:p w:rsidR="6BD8857A" w:rsidP="6BD8857A" w:rsidRDefault="6BD8857A" w14:paraId="2F35AEAA" w14:textId="66913F93">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39</w:t>
            </w:r>
          </w:p>
        </w:tc>
        <w:tc>
          <w:tcPr>
            <w:tcW w:w="1125" w:type="dxa"/>
            <w:tcMar/>
            <w:vAlign w:val="center"/>
          </w:tcPr>
          <w:p w:rsidR="6BD8857A" w:rsidP="6BD8857A" w:rsidRDefault="6BD8857A" w14:paraId="4BE65282" w14:textId="642217F8">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43</w:t>
            </w:r>
          </w:p>
        </w:tc>
        <w:tc>
          <w:tcPr>
            <w:tcW w:w="1125" w:type="dxa"/>
            <w:tcMar/>
            <w:vAlign w:val="center"/>
          </w:tcPr>
          <w:p w:rsidR="6BD8857A" w:rsidP="6BD8857A" w:rsidRDefault="6BD8857A" w14:paraId="46F3F15E" w14:textId="5781A1B7">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39</w:t>
            </w:r>
          </w:p>
        </w:tc>
        <w:tc>
          <w:tcPr>
            <w:tcW w:w="1125" w:type="dxa"/>
            <w:tcMar/>
            <w:vAlign w:val="center"/>
          </w:tcPr>
          <w:p w:rsidR="6BD8857A" w:rsidP="6BD8857A" w:rsidRDefault="6BD8857A" w14:paraId="2B73DB9B" w14:textId="0204F12C">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6BD8857A" w:rsidR="6BD8857A">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en-US"/>
              </w:rPr>
              <w:t>93</w:t>
            </w:r>
          </w:p>
        </w:tc>
      </w:tr>
    </w:tbl>
    <w:p w:rsidR="6BD8857A" w:rsidP="6BD8857A" w:rsidRDefault="6BD8857A" w14:paraId="7C1BC1AB" w14:textId="0E1AC57A">
      <w:pPr>
        <w:tabs>
          <w:tab w:val="clear" w:leader="none" w:pos="284"/>
          <w:tab w:val="left" w:leader="none" w:pos="284"/>
        </w:tabs>
        <w:spacing w:before="180" w:after="18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This shows that for </w:t>
      </w:r>
      <w:proofErr w:type="gramStart"/>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majority of</w:t>
      </w:r>
      <w:proofErr w:type="gramEnd"/>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people who responded to the online survey for Seaton Valley, the most frequent mode of travel at present is by car. In addition to this, high car use is reflected by corresponding low public transport use. Only three respondents who predominantly use car as a driver or passenger (3-5 times per week), stated that they also use bus three to four times.</w:t>
      </w:r>
    </w:p>
    <w:p w:rsidR="6BD8857A" w:rsidP="6BD8857A" w:rsidRDefault="6BD8857A" w14:paraId="364F5A49" w14:textId="78DDE8B8">
      <w:pPr>
        <w:tabs>
          <w:tab w:val="clear" w:leader="none" w:pos="284"/>
          <w:tab w:val="left" w:leader="none" w:pos="284"/>
        </w:tabs>
        <w:spacing w:before="180" w:after="18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figure below illustrates respondents existing travel patterns by bicycle or walking (for ten minutes or more of a journey).</w:t>
      </w:r>
    </w:p>
    <w:p w:rsidR="6BD8857A" w:rsidP="6BD8857A" w:rsidRDefault="6BD8857A" w14:paraId="6C812ABD" w14:textId="4D826F14">
      <w:pPr>
        <w:tabs>
          <w:tab w:val="clear" w:leader="none" w:pos="284"/>
          <w:tab w:val="left" w:leader="none" w:pos="284"/>
        </w:tabs>
        <w:spacing w:before="180" w:after="180" w:line="240" w:lineRule="atLeast"/>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pPr>
      <w:r w:rsidRPr="6BD8857A" w:rsidR="6BD8857A">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t>How often do you cycle or walk (for 10 minutes of your journey)</w:t>
      </w:r>
    </w:p>
    <w:p w:rsidR="6BD8857A" w:rsidP="6BD8857A" w:rsidRDefault="6BD8857A" w14:paraId="0BB0916A" w14:textId="08BCDFDE">
      <w:pPr>
        <w:tabs>
          <w:tab w:val="clear" w:leader="none" w:pos="284"/>
          <w:tab w:val="left" w:leader="none" w:pos="284"/>
        </w:tabs>
        <w:spacing w:before="180" w:after="18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6BD8857A">
        <w:drawing>
          <wp:inline wp14:editId="60A55B2F" wp14:anchorId="0C53BE91">
            <wp:extent cx="4572000" cy="2133600"/>
            <wp:effectExtent l="0" t="0" r="0" b="0"/>
            <wp:docPr id="1018748961" name="" title=""/>
            <wp:cNvGraphicFramePr>
              <a:graphicFrameLocks noChangeAspect="1"/>
            </wp:cNvGraphicFramePr>
            <a:graphic>
              <a:graphicData uri="http://schemas.openxmlformats.org/drawingml/2006/picture">
                <pic:pic>
                  <pic:nvPicPr>
                    <pic:cNvPr id="0" name=""/>
                    <pic:cNvPicPr/>
                  </pic:nvPicPr>
                  <pic:blipFill>
                    <a:blip r:embed="R014641b7364446c2">
                      <a:extLst>
                        <a:ext xmlns:a="http://schemas.openxmlformats.org/drawingml/2006/main" uri="{28A0092B-C50C-407E-A947-70E740481C1C}">
                          <a14:useLocalDpi val="0"/>
                        </a:ext>
                      </a:extLst>
                    </a:blip>
                    <a:stretch>
                      <a:fillRect/>
                    </a:stretch>
                  </pic:blipFill>
                  <pic:spPr>
                    <a:xfrm>
                      <a:off x="0" y="0"/>
                      <a:ext cx="4572000" cy="2133600"/>
                    </a:xfrm>
                    <a:prstGeom prst="rect">
                      <a:avLst/>
                    </a:prstGeom>
                  </pic:spPr>
                </pic:pic>
              </a:graphicData>
            </a:graphic>
          </wp:inline>
        </w:drawing>
      </w:r>
    </w:p>
    <w:p w:rsidR="6BD8857A" w:rsidP="6BD8857A" w:rsidRDefault="6BD8857A" w14:paraId="76FC8628" w14:textId="1F1CCA65">
      <w:pPr>
        <w:tabs>
          <w:tab w:val="clear" w:leader="none" w:pos="284"/>
          <w:tab w:val="left" w:leader="none" w:pos="284"/>
        </w:tabs>
        <w:spacing w:before="180" w:after="18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Results show that while many respondents currently walk as part of the journeys, there is a limited number of people who currently cycle five or more days per week, with </w:t>
      </w:r>
      <w:proofErr w:type="gramStart"/>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majority of</w:t>
      </w:r>
      <w:proofErr w:type="gramEnd"/>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respondents cycling between 1-4 days per week or never.</w:t>
      </w:r>
    </w:p>
    <w:p w:rsidR="6BD8857A" w:rsidP="6BD8857A" w:rsidRDefault="6BD8857A" w14:paraId="24C69676" w14:textId="63CAB0CB">
      <w:pPr>
        <w:tabs>
          <w:tab w:val="clear" w:leader="none" w:pos="284"/>
          <w:tab w:val="left" w:leader="none" w:pos="284"/>
        </w:tabs>
        <w:spacing w:before="180" w:after="18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 order to understand how people currently travel using active modes, the survey included questions aimed at using the frequency of travel by trip purpose as shown below.</w:t>
      </w:r>
    </w:p>
    <w:p w:rsidR="6BD8857A" w:rsidP="6BD8857A" w:rsidRDefault="6BD8857A" w14:paraId="19637054" w14:textId="0D4DF0CD">
      <w:pPr>
        <w:tabs>
          <w:tab w:val="left" w:leader="none" w:pos="284"/>
        </w:tabs>
        <w:spacing w:after="120" w:line="240" w:lineRule="atLeast"/>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pPr>
      <w:r w:rsidRPr="6BD8857A" w:rsidR="6BD8857A">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t>Travel frequency per trip type</w:t>
      </w:r>
    </w:p>
    <w:tbl>
      <w:tblPr>
        <w:tblStyle w:val="TableGrid"/>
        <w:tblW w:w="0" w:type="auto"/>
        <w:tblLayout w:type="fixed"/>
        <w:tblLook w:val="04A0" w:firstRow="1" w:lastRow="0" w:firstColumn="1" w:lastColumn="0" w:noHBand="0" w:noVBand="1"/>
      </w:tblPr>
      <w:tblGrid>
        <w:gridCol w:w="2190"/>
        <w:gridCol w:w="960"/>
        <w:gridCol w:w="960"/>
        <w:gridCol w:w="960"/>
        <w:gridCol w:w="960"/>
        <w:gridCol w:w="960"/>
        <w:gridCol w:w="960"/>
        <w:gridCol w:w="960"/>
      </w:tblGrid>
      <w:tr w:rsidR="6BD8857A" w:rsidTr="6BD8857A" w14:paraId="5C324068">
        <w:trPr>
          <w:trHeight w:val="570"/>
        </w:trPr>
        <w:tc>
          <w:tcPr>
            <w:tcW w:w="3150" w:type="dxa"/>
            <w:gridSpan w:val="2"/>
            <w:shd w:val="clear" w:color="auto" w:fill="1F4E79" w:themeFill="accent5" w:themeFillShade="80"/>
            <w:tcMar/>
            <w:vAlign w:val="center"/>
          </w:tcPr>
          <w:p w:rsidR="6BD8857A" w:rsidP="6BD8857A" w:rsidRDefault="6BD8857A" w14:paraId="501B647C" w14:textId="2B7690E9">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Travel use</w:t>
            </w:r>
          </w:p>
        </w:tc>
        <w:tc>
          <w:tcPr>
            <w:tcW w:w="960" w:type="dxa"/>
            <w:shd w:val="clear" w:color="auto" w:fill="1F4E79" w:themeFill="accent5" w:themeFillShade="80"/>
            <w:tcMar/>
            <w:vAlign w:val="center"/>
          </w:tcPr>
          <w:p w:rsidR="6BD8857A" w:rsidP="6BD8857A" w:rsidRDefault="6BD8857A" w14:paraId="7BE798A1" w14:textId="401CEB0E">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5 or more</w:t>
            </w:r>
          </w:p>
        </w:tc>
        <w:tc>
          <w:tcPr>
            <w:tcW w:w="960" w:type="dxa"/>
            <w:shd w:val="clear" w:color="auto" w:fill="1F4E79" w:themeFill="accent5" w:themeFillShade="80"/>
            <w:tcMar/>
            <w:vAlign w:val="center"/>
          </w:tcPr>
          <w:p w:rsidR="6BD8857A" w:rsidP="6BD8857A" w:rsidRDefault="6BD8857A" w14:paraId="7C15F56B" w14:textId="32F49748">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3 or 4</w:t>
            </w:r>
          </w:p>
        </w:tc>
        <w:tc>
          <w:tcPr>
            <w:tcW w:w="960" w:type="dxa"/>
            <w:shd w:val="clear" w:color="auto" w:fill="1F4E79" w:themeFill="accent5" w:themeFillShade="80"/>
            <w:tcMar/>
            <w:vAlign w:val="center"/>
          </w:tcPr>
          <w:p w:rsidR="6BD8857A" w:rsidP="6BD8857A" w:rsidRDefault="6BD8857A" w14:paraId="72CEE6EC" w14:textId="14DEC01E">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1 or 2</w:t>
            </w:r>
          </w:p>
        </w:tc>
        <w:tc>
          <w:tcPr>
            <w:tcW w:w="960" w:type="dxa"/>
            <w:shd w:val="clear" w:color="auto" w:fill="1F4E79" w:themeFill="accent5" w:themeFillShade="80"/>
            <w:tcMar/>
            <w:vAlign w:val="center"/>
          </w:tcPr>
          <w:p w:rsidR="6BD8857A" w:rsidP="6BD8857A" w:rsidRDefault="6BD8857A" w14:paraId="52AB75FB" w14:textId="444463A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Once or twice per month</w:t>
            </w:r>
          </w:p>
        </w:tc>
        <w:tc>
          <w:tcPr>
            <w:tcW w:w="960" w:type="dxa"/>
            <w:shd w:val="clear" w:color="auto" w:fill="1F4E79" w:themeFill="accent5" w:themeFillShade="80"/>
            <w:tcMar/>
            <w:vAlign w:val="center"/>
          </w:tcPr>
          <w:p w:rsidR="6BD8857A" w:rsidP="6BD8857A" w:rsidRDefault="6BD8857A" w14:paraId="724AB78A" w14:textId="2E61CB1A">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&lt;once per month</w:t>
            </w:r>
          </w:p>
        </w:tc>
        <w:tc>
          <w:tcPr>
            <w:tcW w:w="960" w:type="dxa"/>
            <w:shd w:val="clear" w:color="auto" w:fill="1F4E79" w:themeFill="accent5" w:themeFillShade="80"/>
            <w:tcMar/>
            <w:vAlign w:val="center"/>
          </w:tcPr>
          <w:p w:rsidR="6BD8857A" w:rsidP="6BD8857A" w:rsidRDefault="6BD8857A" w14:paraId="1A911D77" w14:textId="659A5289">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color w:val="FFFFFF" w:themeColor="background1" w:themeTint="FF" w:themeShade="FF"/>
                <w:sz w:val="18"/>
                <w:szCs w:val="18"/>
              </w:rPr>
            </w:pPr>
            <w:r w:rsidRPr="6BD8857A" w:rsidR="6BD8857A">
              <w:rPr>
                <w:rFonts w:ascii="Calibri" w:hAnsi="Calibri" w:eastAsia="Calibri" w:cs="Calibri" w:asciiTheme="minorAscii" w:hAnsiTheme="minorAscii" w:eastAsiaTheme="minorAscii" w:cstheme="minorAscii"/>
                <w:b w:val="1"/>
                <w:bCs w:val="1"/>
                <w:i w:val="0"/>
                <w:iCs w:val="0"/>
                <w:color w:val="FFFFFF" w:themeColor="background1" w:themeTint="FF" w:themeShade="FF"/>
                <w:sz w:val="18"/>
                <w:szCs w:val="18"/>
                <w:lang w:val="en-GB"/>
              </w:rPr>
              <w:t>Never</w:t>
            </w:r>
          </w:p>
        </w:tc>
      </w:tr>
      <w:tr w:rsidR="6BD8857A" w:rsidTr="6BD8857A" w14:paraId="0D697829">
        <w:trPr>
          <w:trHeight w:val="360"/>
        </w:trPr>
        <w:tc>
          <w:tcPr>
            <w:tcW w:w="2190" w:type="dxa"/>
            <w:vMerge w:val="restart"/>
            <w:shd w:val="clear" w:color="auto" w:fill="F2F2F2" w:themeFill="background1" w:themeFillShade="F2"/>
            <w:tcMar/>
            <w:vAlign w:val="center"/>
          </w:tcPr>
          <w:p w:rsidR="6BD8857A" w:rsidP="6BD8857A" w:rsidRDefault="6BD8857A" w14:paraId="70996F07" w14:textId="6EBFD347">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Work</w:t>
            </w:r>
          </w:p>
        </w:tc>
        <w:tc>
          <w:tcPr>
            <w:tcW w:w="960" w:type="dxa"/>
            <w:shd w:val="clear" w:color="auto" w:fill="FFFFFF" w:themeFill="background1"/>
            <w:tcMar/>
            <w:vAlign w:val="center"/>
          </w:tcPr>
          <w:p w:rsidR="6BD8857A" w:rsidP="6BD8857A" w:rsidRDefault="6BD8857A" w14:paraId="77844A9A" w14:textId="1E110066">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Cycle</w:t>
            </w:r>
          </w:p>
        </w:tc>
        <w:tc>
          <w:tcPr>
            <w:tcW w:w="960" w:type="dxa"/>
            <w:shd w:val="clear" w:color="auto" w:fill="FFFFFF" w:themeFill="background1"/>
            <w:tcMar/>
            <w:vAlign w:val="top"/>
          </w:tcPr>
          <w:p w:rsidR="6BD8857A" w:rsidP="6BD8857A" w:rsidRDefault="6BD8857A" w14:paraId="51A981A8" w14:textId="6C117FEB">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w:t>
            </w:r>
          </w:p>
        </w:tc>
        <w:tc>
          <w:tcPr>
            <w:tcW w:w="960" w:type="dxa"/>
            <w:shd w:val="clear" w:color="auto" w:fill="FFFFFF" w:themeFill="background1"/>
            <w:tcMar/>
            <w:vAlign w:val="top"/>
          </w:tcPr>
          <w:p w:rsidR="6BD8857A" w:rsidP="6BD8857A" w:rsidRDefault="6BD8857A" w14:paraId="519BA59B" w14:textId="24164799">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7</w:t>
            </w:r>
          </w:p>
        </w:tc>
        <w:tc>
          <w:tcPr>
            <w:tcW w:w="960" w:type="dxa"/>
            <w:shd w:val="clear" w:color="auto" w:fill="FFFFFF" w:themeFill="background1"/>
            <w:tcMar/>
            <w:vAlign w:val="top"/>
          </w:tcPr>
          <w:p w:rsidR="6BD8857A" w:rsidP="6BD8857A" w:rsidRDefault="6BD8857A" w14:paraId="65510CEA" w14:textId="7602D5FC">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18</w:t>
            </w:r>
          </w:p>
        </w:tc>
        <w:tc>
          <w:tcPr>
            <w:tcW w:w="960" w:type="dxa"/>
            <w:shd w:val="clear" w:color="auto" w:fill="FFFFFF" w:themeFill="background1"/>
            <w:tcMar/>
            <w:vAlign w:val="top"/>
          </w:tcPr>
          <w:p w:rsidR="6BD8857A" w:rsidP="6BD8857A" w:rsidRDefault="6BD8857A" w14:paraId="551A6AD4" w14:textId="1771B0C6">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4</w:t>
            </w:r>
          </w:p>
        </w:tc>
        <w:tc>
          <w:tcPr>
            <w:tcW w:w="960" w:type="dxa"/>
            <w:shd w:val="clear" w:color="auto" w:fill="FFFFFF" w:themeFill="background1"/>
            <w:tcMar/>
            <w:vAlign w:val="top"/>
          </w:tcPr>
          <w:p w:rsidR="6BD8857A" w:rsidP="6BD8857A" w:rsidRDefault="6BD8857A" w14:paraId="3871146A" w14:textId="00F8A4BA">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4</w:t>
            </w:r>
          </w:p>
        </w:tc>
        <w:tc>
          <w:tcPr>
            <w:tcW w:w="960" w:type="dxa"/>
            <w:shd w:val="clear" w:color="auto" w:fill="FFFFFF" w:themeFill="background1"/>
            <w:tcMar/>
            <w:vAlign w:val="top"/>
          </w:tcPr>
          <w:p w:rsidR="6BD8857A" w:rsidP="6BD8857A" w:rsidRDefault="6BD8857A" w14:paraId="29452CCF" w14:textId="614BAB54">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81</w:t>
            </w:r>
          </w:p>
        </w:tc>
      </w:tr>
      <w:tr w:rsidR="6BD8857A" w:rsidTr="6BD8857A" w14:paraId="44D56628">
        <w:trPr>
          <w:trHeight w:val="330"/>
        </w:trPr>
        <w:tc>
          <w:tcPr>
            <w:tcW w:w="2190" w:type="dxa"/>
            <w:vMerge/>
            <w:tcBorders>
              <w:top w:sz="0"/>
              <w:left w:sz="0"/>
              <w:bottom w:sz="0"/>
              <w:right w:sz="0"/>
            </w:tcBorders>
            <w:tcMar/>
            <w:vAlign w:val="center"/>
          </w:tcPr>
          <w:p w14:paraId="7EC23DA7"/>
        </w:tc>
        <w:tc>
          <w:tcPr>
            <w:tcW w:w="960" w:type="dxa"/>
            <w:shd w:val="clear" w:color="auto" w:fill="FFFFFF" w:themeFill="background1"/>
            <w:tcMar/>
            <w:vAlign w:val="center"/>
          </w:tcPr>
          <w:p w:rsidR="6BD8857A" w:rsidP="6BD8857A" w:rsidRDefault="6BD8857A" w14:paraId="0E920837" w14:textId="29CE1E18">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Walk</w:t>
            </w:r>
          </w:p>
        </w:tc>
        <w:tc>
          <w:tcPr>
            <w:tcW w:w="960" w:type="dxa"/>
            <w:shd w:val="clear" w:color="auto" w:fill="FFFFFF" w:themeFill="background1"/>
            <w:tcMar/>
            <w:vAlign w:val="top"/>
          </w:tcPr>
          <w:p w:rsidR="6BD8857A" w:rsidP="6BD8857A" w:rsidRDefault="6BD8857A" w14:paraId="10A279B0" w14:textId="51CFC5EB">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17</w:t>
            </w:r>
          </w:p>
        </w:tc>
        <w:tc>
          <w:tcPr>
            <w:tcW w:w="960" w:type="dxa"/>
            <w:shd w:val="clear" w:color="auto" w:fill="FFFFFF" w:themeFill="background1"/>
            <w:tcMar/>
            <w:vAlign w:val="top"/>
          </w:tcPr>
          <w:p w:rsidR="6BD8857A" w:rsidP="6BD8857A" w:rsidRDefault="6BD8857A" w14:paraId="7B337F59" w14:textId="0878F4A0">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11</w:t>
            </w:r>
          </w:p>
        </w:tc>
        <w:tc>
          <w:tcPr>
            <w:tcW w:w="960" w:type="dxa"/>
            <w:shd w:val="clear" w:color="auto" w:fill="FFFFFF" w:themeFill="background1"/>
            <w:tcMar/>
            <w:vAlign w:val="top"/>
          </w:tcPr>
          <w:p w:rsidR="6BD8857A" w:rsidP="6BD8857A" w:rsidRDefault="6BD8857A" w14:paraId="12092351" w14:textId="7D6DCEFF">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17</w:t>
            </w:r>
          </w:p>
        </w:tc>
        <w:tc>
          <w:tcPr>
            <w:tcW w:w="960" w:type="dxa"/>
            <w:shd w:val="clear" w:color="auto" w:fill="FFFFFF" w:themeFill="background1"/>
            <w:tcMar/>
            <w:vAlign w:val="top"/>
          </w:tcPr>
          <w:p w:rsidR="6BD8857A" w:rsidP="6BD8857A" w:rsidRDefault="6BD8857A" w14:paraId="3BA5EC36" w14:textId="6AD30977">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7</w:t>
            </w:r>
          </w:p>
        </w:tc>
        <w:tc>
          <w:tcPr>
            <w:tcW w:w="960" w:type="dxa"/>
            <w:shd w:val="clear" w:color="auto" w:fill="FFFFFF" w:themeFill="background1"/>
            <w:tcMar/>
            <w:vAlign w:val="top"/>
          </w:tcPr>
          <w:p w:rsidR="6BD8857A" w:rsidP="6BD8857A" w:rsidRDefault="6BD8857A" w14:paraId="65752AF4" w14:textId="00D8C7F6">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3</w:t>
            </w:r>
          </w:p>
        </w:tc>
        <w:tc>
          <w:tcPr>
            <w:tcW w:w="960" w:type="dxa"/>
            <w:shd w:val="clear" w:color="auto" w:fill="FFFFFF" w:themeFill="background1"/>
            <w:tcMar/>
            <w:vAlign w:val="top"/>
          </w:tcPr>
          <w:p w:rsidR="6BD8857A" w:rsidP="6BD8857A" w:rsidRDefault="6BD8857A" w14:paraId="1F963534" w14:textId="0D7618D8">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60</w:t>
            </w:r>
          </w:p>
        </w:tc>
      </w:tr>
      <w:tr w:rsidR="6BD8857A" w:rsidTr="6BD8857A" w14:paraId="7DD42768">
        <w:trPr>
          <w:trHeight w:val="330"/>
        </w:trPr>
        <w:tc>
          <w:tcPr>
            <w:tcW w:w="2190" w:type="dxa"/>
            <w:vMerge w:val="restart"/>
            <w:shd w:val="clear" w:color="auto" w:fill="F2F2F2" w:themeFill="background1" w:themeFillShade="F2"/>
            <w:tcMar/>
            <w:vAlign w:val="center"/>
          </w:tcPr>
          <w:p w:rsidR="6BD8857A" w:rsidP="6BD8857A" w:rsidRDefault="6BD8857A" w14:paraId="0CAACF46" w14:textId="101E8D61">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Education</w:t>
            </w:r>
          </w:p>
        </w:tc>
        <w:tc>
          <w:tcPr>
            <w:tcW w:w="960" w:type="dxa"/>
            <w:shd w:val="clear" w:color="auto" w:fill="FFFFFF" w:themeFill="background1"/>
            <w:tcMar/>
            <w:vAlign w:val="center"/>
          </w:tcPr>
          <w:p w:rsidR="6BD8857A" w:rsidP="6BD8857A" w:rsidRDefault="6BD8857A" w14:paraId="5E64E927" w14:textId="0CBD3C65">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Cycle</w:t>
            </w:r>
          </w:p>
        </w:tc>
        <w:tc>
          <w:tcPr>
            <w:tcW w:w="960" w:type="dxa"/>
            <w:shd w:val="clear" w:color="auto" w:fill="FFFFFF" w:themeFill="background1"/>
            <w:tcMar/>
            <w:vAlign w:val="top"/>
          </w:tcPr>
          <w:p w:rsidR="6BD8857A" w:rsidP="6BD8857A" w:rsidRDefault="6BD8857A" w14:paraId="2B8E4BFE" w14:textId="5AC4C89C">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w:t>
            </w:r>
          </w:p>
        </w:tc>
        <w:tc>
          <w:tcPr>
            <w:tcW w:w="960" w:type="dxa"/>
            <w:shd w:val="clear" w:color="auto" w:fill="FFFFFF" w:themeFill="background1"/>
            <w:tcMar/>
            <w:vAlign w:val="top"/>
          </w:tcPr>
          <w:p w:rsidR="6BD8857A" w:rsidP="6BD8857A" w:rsidRDefault="6BD8857A" w14:paraId="39C6C2A1" w14:textId="4BF963E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0</w:t>
            </w:r>
          </w:p>
        </w:tc>
        <w:tc>
          <w:tcPr>
            <w:tcW w:w="960" w:type="dxa"/>
            <w:shd w:val="clear" w:color="auto" w:fill="FFFFFF" w:themeFill="background1"/>
            <w:tcMar/>
            <w:vAlign w:val="top"/>
          </w:tcPr>
          <w:p w:rsidR="6BD8857A" w:rsidP="6BD8857A" w:rsidRDefault="6BD8857A" w14:paraId="5D954CF0" w14:textId="3AA50F92">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w:t>
            </w:r>
          </w:p>
        </w:tc>
        <w:tc>
          <w:tcPr>
            <w:tcW w:w="960" w:type="dxa"/>
            <w:shd w:val="clear" w:color="auto" w:fill="FFFFFF" w:themeFill="background1"/>
            <w:tcMar/>
            <w:vAlign w:val="top"/>
          </w:tcPr>
          <w:p w:rsidR="6BD8857A" w:rsidP="6BD8857A" w:rsidRDefault="6BD8857A" w14:paraId="7B515CA4" w14:textId="2952DB17">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w:t>
            </w:r>
          </w:p>
        </w:tc>
        <w:tc>
          <w:tcPr>
            <w:tcW w:w="960" w:type="dxa"/>
            <w:shd w:val="clear" w:color="auto" w:fill="FFFFFF" w:themeFill="background1"/>
            <w:tcMar/>
            <w:vAlign w:val="top"/>
          </w:tcPr>
          <w:p w:rsidR="6BD8857A" w:rsidP="6BD8857A" w:rsidRDefault="6BD8857A" w14:paraId="06990323" w14:textId="2B75ED6F">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0</w:t>
            </w:r>
          </w:p>
        </w:tc>
        <w:tc>
          <w:tcPr>
            <w:tcW w:w="960" w:type="dxa"/>
            <w:shd w:val="clear" w:color="auto" w:fill="FFFFFF" w:themeFill="background1"/>
            <w:tcMar/>
            <w:vAlign w:val="top"/>
          </w:tcPr>
          <w:p w:rsidR="6BD8857A" w:rsidP="6BD8857A" w:rsidRDefault="6BD8857A" w14:paraId="5A1FE7F1" w14:textId="4158A63A">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108</w:t>
            </w:r>
          </w:p>
        </w:tc>
      </w:tr>
      <w:tr w:rsidR="6BD8857A" w:rsidTr="6BD8857A" w14:paraId="752A7C98">
        <w:trPr>
          <w:trHeight w:val="330"/>
        </w:trPr>
        <w:tc>
          <w:tcPr>
            <w:tcW w:w="2190" w:type="dxa"/>
            <w:vMerge/>
            <w:tcBorders>
              <w:top w:sz="0"/>
              <w:left w:sz="0"/>
              <w:bottom w:sz="0"/>
              <w:right w:sz="0"/>
            </w:tcBorders>
            <w:tcMar/>
            <w:vAlign w:val="center"/>
          </w:tcPr>
          <w:p w14:paraId="6455F44D"/>
        </w:tc>
        <w:tc>
          <w:tcPr>
            <w:tcW w:w="960" w:type="dxa"/>
            <w:shd w:val="clear" w:color="auto" w:fill="FFFFFF" w:themeFill="background1"/>
            <w:tcMar/>
            <w:vAlign w:val="center"/>
          </w:tcPr>
          <w:p w:rsidR="6BD8857A" w:rsidP="6BD8857A" w:rsidRDefault="6BD8857A" w14:paraId="1CF9290B" w14:textId="57616632">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Walk</w:t>
            </w:r>
          </w:p>
        </w:tc>
        <w:tc>
          <w:tcPr>
            <w:tcW w:w="960" w:type="dxa"/>
            <w:shd w:val="clear" w:color="auto" w:fill="FFFFFF" w:themeFill="background1"/>
            <w:tcMar/>
            <w:vAlign w:val="top"/>
          </w:tcPr>
          <w:p w:rsidR="6BD8857A" w:rsidP="6BD8857A" w:rsidRDefault="6BD8857A" w14:paraId="2DD340C2" w14:textId="27E86FA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4</w:t>
            </w:r>
          </w:p>
        </w:tc>
        <w:tc>
          <w:tcPr>
            <w:tcW w:w="960" w:type="dxa"/>
            <w:shd w:val="clear" w:color="auto" w:fill="FFFFFF" w:themeFill="background1"/>
            <w:tcMar/>
            <w:vAlign w:val="top"/>
          </w:tcPr>
          <w:p w:rsidR="6BD8857A" w:rsidP="6BD8857A" w:rsidRDefault="6BD8857A" w14:paraId="3D355914" w14:textId="14884CB6">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0</w:t>
            </w:r>
          </w:p>
        </w:tc>
        <w:tc>
          <w:tcPr>
            <w:tcW w:w="960" w:type="dxa"/>
            <w:shd w:val="clear" w:color="auto" w:fill="FFFFFF" w:themeFill="background1"/>
            <w:tcMar/>
            <w:vAlign w:val="top"/>
          </w:tcPr>
          <w:p w:rsidR="6BD8857A" w:rsidP="6BD8857A" w:rsidRDefault="6BD8857A" w14:paraId="517F53F0" w14:textId="5A41FFDE">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w:t>
            </w:r>
          </w:p>
        </w:tc>
        <w:tc>
          <w:tcPr>
            <w:tcW w:w="960" w:type="dxa"/>
            <w:shd w:val="clear" w:color="auto" w:fill="FFFFFF" w:themeFill="background1"/>
            <w:tcMar/>
            <w:vAlign w:val="top"/>
          </w:tcPr>
          <w:p w:rsidR="6BD8857A" w:rsidP="6BD8857A" w:rsidRDefault="6BD8857A" w14:paraId="78F678F9" w14:textId="0E02222B">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0</w:t>
            </w:r>
          </w:p>
        </w:tc>
        <w:tc>
          <w:tcPr>
            <w:tcW w:w="960" w:type="dxa"/>
            <w:shd w:val="clear" w:color="auto" w:fill="FFFFFF" w:themeFill="background1"/>
            <w:tcMar/>
            <w:vAlign w:val="top"/>
          </w:tcPr>
          <w:p w:rsidR="6BD8857A" w:rsidP="6BD8857A" w:rsidRDefault="6BD8857A" w14:paraId="61545538" w14:textId="1419580C">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w:t>
            </w:r>
          </w:p>
        </w:tc>
        <w:tc>
          <w:tcPr>
            <w:tcW w:w="960" w:type="dxa"/>
            <w:shd w:val="clear" w:color="auto" w:fill="FFFFFF" w:themeFill="background1"/>
            <w:tcMar/>
            <w:vAlign w:val="top"/>
          </w:tcPr>
          <w:p w:rsidR="6BD8857A" w:rsidP="6BD8857A" w:rsidRDefault="6BD8857A" w14:paraId="4D6CCE57" w14:textId="49264FB5">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102</w:t>
            </w:r>
          </w:p>
        </w:tc>
      </w:tr>
      <w:tr w:rsidR="6BD8857A" w:rsidTr="6BD8857A" w14:paraId="241F085A">
        <w:trPr>
          <w:trHeight w:val="330"/>
        </w:trPr>
        <w:tc>
          <w:tcPr>
            <w:tcW w:w="2190" w:type="dxa"/>
            <w:vMerge w:val="restart"/>
            <w:shd w:val="clear" w:color="auto" w:fill="F2F2F2" w:themeFill="background1" w:themeFillShade="F2"/>
            <w:tcMar/>
            <w:vAlign w:val="center"/>
          </w:tcPr>
          <w:p w:rsidR="6BD8857A" w:rsidP="6BD8857A" w:rsidRDefault="6BD8857A" w14:paraId="6D87B091" w14:textId="4F05CEFC">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Personal Business</w:t>
            </w:r>
          </w:p>
        </w:tc>
        <w:tc>
          <w:tcPr>
            <w:tcW w:w="960" w:type="dxa"/>
            <w:shd w:val="clear" w:color="auto" w:fill="FFFFFF" w:themeFill="background1"/>
            <w:tcMar/>
            <w:vAlign w:val="center"/>
          </w:tcPr>
          <w:p w:rsidR="6BD8857A" w:rsidP="6BD8857A" w:rsidRDefault="6BD8857A" w14:paraId="05D34FC9" w14:textId="5AAA5ECF">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Cycle</w:t>
            </w:r>
          </w:p>
        </w:tc>
        <w:tc>
          <w:tcPr>
            <w:tcW w:w="960" w:type="dxa"/>
            <w:shd w:val="clear" w:color="auto" w:fill="FFFFFF" w:themeFill="background1"/>
            <w:tcMar/>
            <w:vAlign w:val="top"/>
          </w:tcPr>
          <w:p w:rsidR="6BD8857A" w:rsidP="6BD8857A" w:rsidRDefault="6BD8857A" w14:paraId="576217F9" w14:textId="322D25B5">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3</w:t>
            </w:r>
          </w:p>
        </w:tc>
        <w:tc>
          <w:tcPr>
            <w:tcW w:w="960" w:type="dxa"/>
            <w:shd w:val="clear" w:color="auto" w:fill="FFFFFF" w:themeFill="background1"/>
            <w:tcMar/>
            <w:vAlign w:val="top"/>
          </w:tcPr>
          <w:p w:rsidR="6BD8857A" w:rsidP="6BD8857A" w:rsidRDefault="6BD8857A" w14:paraId="3F8C7FD8" w14:textId="6A3261BB">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4</w:t>
            </w:r>
          </w:p>
        </w:tc>
        <w:tc>
          <w:tcPr>
            <w:tcW w:w="960" w:type="dxa"/>
            <w:shd w:val="clear" w:color="auto" w:fill="FFFFFF" w:themeFill="background1"/>
            <w:tcMar/>
            <w:vAlign w:val="top"/>
          </w:tcPr>
          <w:p w:rsidR="6BD8857A" w:rsidP="6BD8857A" w:rsidRDefault="6BD8857A" w14:paraId="6A581892" w14:textId="6CE57371">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7</w:t>
            </w:r>
          </w:p>
        </w:tc>
        <w:tc>
          <w:tcPr>
            <w:tcW w:w="960" w:type="dxa"/>
            <w:shd w:val="clear" w:color="auto" w:fill="FFFFFF" w:themeFill="background1"/>
            <w:tcMar/>
            <w:vAlign w:val="top"/>
          </w:tcPr>
          <w:p w:rsidR="6BD8857A" w:rsidP="6BD8857A" w:rsidRDefault="6BD8857A" w14:paraId="168F36B1" w14:textId="11FE4593">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10</w:t>
            </w:r>
          </w:p>
        </w:tc>
        <w:tc>
          <w:tcPr>
            <w:tcW w:w="960" w:type="dxa"/>
            <w:shd w:val="clear" w:color="auto" w:fill="FFFFFF" w:themeFill="background1"/>
            <w:tcMar/>
            <w:vAlign w:val="top"/>
          </w:tcPr>
          <w:p w:rsidR="6BD8857A" w:rsidP="6BD8857A" w:rsidRDefault="6BD8857A" w14:paraId="1F4EE64B" w14:textId="29FC94B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13</w:t>
            </w:r>
          </w:p>
        </w:tc>
        <w:tc>
          <w:tcPr>
            <w:tcW w:w="960" w:type="dxa"/>
            <w:shd w:val="clear" w:color="auto" w:fill="FFFFFF" w:themeFill="background1"/>
            <w:tcMar/>
            <w:vAlign w:val="top"/>
          </w:tcPr>
          <w:p w:rsidR="6BD8857A" w:rsidP="6BD8857A" w:rsidRDefault="6BD8857A" w14:paraId="75F25F1C" w14:textId="177F2B15">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78</w:t>
            </w:r>
          </w:p>
        </w:tc>
      </w:tr>
      <w:tr w:rsidR="6BD8857A" w:rsidTr="6BD8857A" w14:paraId="7BCADF56">
        <w:trPr>
          <w:trHeight w:val="330"/>
        </w:trPr>
        <w:tc>
          <w:tcPr>
            <w:tcW w:w="2190" w:type="dxa"/>
            <w:vMerge/>
            <w:tcBorders>
              <w:top w:sz="0"/>
              <w:left w:sz="0"/>
              <w:bottom w:sz="0"/>
              <w:right w:sz="0"/>
            </w:tcBorders>
            <w:tcMar/>
            <w:vAlign w:val="center"/>
          </w:tcPr>
          <w:p w14:paraId="64017F64"/>
        </w:tc>
        <w:tc>
          <w:tcPr>
            <w:tcW w:w="960" w:type="dxa"/>
            <w:shd w:val="clear" w:color="auto" w:fill="FFFFFF" w:themeFill="background1"/>
            <w:tcMar/>
            <w:vAlign w:val="center"/>
          </w:tcPr>
          <w:p w:rsidR="6BD8857A" w:rsidP="6BD8857A" w:rsidRDefault="6BD8857A" w14:paraId="3412B654" w14:textId="22037076">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Walk</w:t>
            </w:r>
          </w:p>
        </w:tc>
        <w:tc>
          <w:tcPr>
            <w:tcW w:w="960" w:type="dxa"/>
            <w:shd w:val="clear" w:color="auto" w:fill="FFFFFF" w:themeFill="background1"/>
            <w:tcMar/>
            <w:vAlign w:val="top"/>
          </w:tcPr>
          <w:p w:rsidR="6BD8857A" w:rsidP="6BD8857A" w:rsidRDefault="6BD8857A" w14:paraId="1DD6E26B" w14:textId="1906C9D0">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8</w:t>
            </w:r>
          </w:p>
        </w:tc>
        <w:tc>
          <w:tcPr>
            <w:tcW w:w="960" w:type="dxa"/>
            <w:shd w:val="clear" w:color="auto" w:fill="FFFFFF" w:themeFill="background1"/>
            <w:tcMar/>
            <w:vAlign w:val="top"/>
          </w:tcPr>
          <w:p w:rsidR="6BD8857A" w:rsidP="6BD8857A" w:rsidRDefault="6BD8857A" w14:paraId="1EF55EC9" w14:textId="16DB2117">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7</w:t>
            </w:r>
          </w:p>
        </w:tc>
        <w:tc>
          <w:tcPr>
            <w:tcW w:w="960" w:type="dxa"/>
            <w:shd w:val="clear" w:color="auto" w:fill="FFFFFF" w:themeFill="background1"/>
            <w:tcMar/>
            <w:vAlign w:val="top"/>
          </w:tcPr>
          <w:p w:rsidR="6BD8857A" w:rsidP="6BD8857A" w:rsidRDefault="6BD8857A" w14:paraId="439370A3" w14:textId="790F0E10">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16</w:t>
            </w:r>
          </w:p>
        </w:tc>
        <w:tc>
          <w:tcPr>
            <w:tcW w:w="960" w:type="dxa"/>
            <w:shd w:val="clear" w:color="auto" w:fill="FFFFFF" w:themeFill="background1"/>
            <w:tcMar/>
            <w:vAlign w:val="top"/>
          </w:tcPr>
          <w:p w:rsidR="6BD8857A" w:rsidP="6BD8857A" w:rsidRDefault="6BD8857A" w14:paraId="66189656" w14:textId="5AA4103A">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14</w:t>
            </w:r>
          </w:p>
        </w:tc>
        <w:tc>
          <w:tcPr>
            <w:tcW w:w="960" w:type="dxa"/>
            <w:shd w:val="clear" w:color="auto" w:fill="FFFFFF" w:themeFill="background1"/>
            <w:tcMar/>
            <w:vAlign w:val="top"/>
          </w:tcPr>
          <w:p w:rsidR="6BD8857A" w:rsidP="6BD8857A" w:rsidRDefault="6BD8857A" w14:paraId="4FBE6B08" w14:textId="0AEFB300">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22</w:t>
            </w:r>
          </w:p>
        </w:tc>
        <w:tc>
          <w:tcPr>
            <w:tcW w:w="960" w:type="dxa"/>
            <w:shd w:val="clear" w:color="auto" w:fill="FFFFFF" w:themeFill="background1"/>
            <w:tcMar/>
            <w:vAlign w:val="top"/>
          </w:tcPr>
          <w:p w:rsidR="6BD8857A" w:rsidP="6BD8857A" w:rsidRDefault="6BD8857A" w14:paraId="7A01DC81" w14:textId="538AB303">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46</w:t>
            </w:r>
          </w:p>
        </w:tc>
      </w:tr>
      <w:tr w:rsidR="6BD8857A" w:rsidTr="6BD8857A" w14:paraId="368E29D3">
        <w:trPr>
          <w:trHeight w:val="330"/>
        </w:trPr>
        <w:tc>
          <w:tcPr>
            <w:tcW w:w="2190" w:type="dxa"/>
            <w:vMerge w:val="restart"/>
            <w:shd w:val="clear" w:color="auto" w:fill="F2F2F2" w:themeFill="background1" w:themeFillShade="F2"/>
            <w:tcMar/>
            <w:vAlign w:val="center"/>
          </w:tcPr>
          <w:p w:rsidR="6BD8857A" w:rsidP="6BD8857A" w:rsidRDefault="6BD8857A" w14:paraId="36F7E303" w14:textId="6A3E8F40">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Food Shopping</w:t>
            </w:r>
          </w:p>
        </w:tc>
        <w:tc>
          <w:tcPr>
            <w:tcW w:w="960" w:type="dxa"/>
            <w:shd w:val="clear" w:color="auto" w:fill="FFFFFF" w:themeFill="background1"/>
            <w:tcMar/>
            <w:vAlign w:val="center"/>
          </w:tcPr>
          <w:p w:rsidR="6BD8857A" w:rsidP="6BD8857A" w:rsidRDefault="6BD8857A" w14:paraId="1C10FC7F" w14:textId="41BAC96A">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Cycle</w:t>
            </w:r>
          </w:p>
        </w:tc>
        <w:tc>
          <w:tcPr>
            <w:tcW w:w="960" w:type="dxa"/>
            <w:shd w:val="clear" w:color="auto" w:fill="FFFFFF" w:themeFill="background1"/>
            <w:tcMar/>
            <w:vAlign w:val="top"/>
          </w:tcPr>
          <w:p w:rsidR="6BD8857A" w:rsidP="6BD8857A" w:rsidRDefault="6BD8857A" w14:paraId="5F321268" w14:textId="433B2B2B">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w:t>
            </w:r>
          </w:p>
        </w:tc>
        <w:tc>
          <w:tcPr>
            <w:tcW w:w="960" w:type="dxa"/>
            <w:shd w:val="clear" w:color="auto" w:fill="FFFFFF" w:themeFill="background1"/>
            <w:tcMar/>
            <w:vAlign w:val="top"/>
          </w:tcPr>
          <w:p w:rsidR="6BD8857A" w:rsidP="6BD8857A" w:rsidRDefault="6BD8857A" w14:paraId="016C67F4" w14:textId="19A4B392">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w:t>
            </w:r>
          </w:p>
        </w:tc>
        <w:tc>
          <w:tcPr>
            <w:tcW w:w="960" w:type="dxa"/>
            <w:shd w:val="clear" w:color="auto" w:fill="FFFFFF" w:themeFill="background1"/>
            <w:tcMar/>
            <w:vAlign w:val="top"/>
          </w:tcPr>
          <w:p w:rsidR="6BD8857A" w:rsidP="6BD8857A" w:rsidRDefault="6BD8857A" w14:paraId="15AEE7D8" w14:textId="28724653">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16</w:t>
            </w:r>
          </w:p>
        </w:tc>
        <w:tc>
          <w:tcPr>
            <w:tcW w:w="960" w:type="dxa"/>
            <w:shd w:val="clear" w:color="auto" w:fill="FFFFFF" w:themeFill="background1"/>
            <w:tcMar/>
            <w:vAlign w:val="top"/>
          </w:tcPr>
          <w:p w:rsidR="6BD8857A" w:rsidP="6BD8857A" w:rsidRDefault="6BD8857A" w14:paraId="668C6B00" w14:textId="2B6AF588">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10</w:t>
            </w:r>
          </w:p>
        </w:tc>
        <w:tc>
          <w:tcPr>
            <w:tcW w:w="960" w:type="dxa"/>
            <w:shd w:val="clear" w:color="auto" w:fill="FFFFFF" w:themeFill="background1"/>
            <w:tcMar/>
            <w:vAlign w:val="top"/>
          </w:tcPr>
          <w:p w:rsidR="6BD8857A" w:rsidP="6BD8857A" w:rsidRDefault="6BD8857A" w14:paraId="43D59613" w14:textId="4C36BC03">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3</w:t>
            </w:r>
          </w:p>
        </w:tc>
        <w:tc>
          <w:tcPr>
            <w:tcW w:w="960" w:type="dxa"/>
            <w:shd w:val="clear" w:color="auto" w:fill="FFFFFF" w:themeFill="background1"/>
            <w:tcMar/>
            <w:vAlign w:val="top"/>
          </w:tcPr>
          <w:p w:rsidR="6BD8857A" w:rsidP="6BD8857A" w:rsidRDefault="6BD8857A" w14:paraId="590190C4" w14:textId="60ACFF2E">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86</w:t>
            </w:r>
          </w:p>
        </w:tc>
      </w:tr>
      <w:tr w:rsidR="6BD8857A" w:rsidTr="6BD8857A" w14:paraId="42EA0D1F">
        <w:trPr>
          <w:trHeight w:val="330"/>
        </w:trPr>
        <w:tc>
          <w:tcPr>
            <w:tcW w:w="2190" w:type="dxa"/>
            <w:vMerge/>
            <w:tcBorders>
              <w:top w:sz="0"/>
              <w:left w:sz="0"/>
              <w:bottom w:sz="0"/>
              <w:right w:sz="0"/>
            </w:tcBorders>
            <w:tcMar/>
            <w:vAlign w:val="center"/>
          </w:tcPr>
          <w:p w14:paraId="1122F525"/>
        </w:tc>
        <w:tc>
          <w:tcPr>
            <w:tcW w:w="960" w:type="dxa"/>
            <w:shd w:val="clear" w:color="auto" w:fill="FFFFFF" w:themeFill="background1"/>
            <w:tcMar/>
            <w:vAlign w:val="center"/>
          </w:tcPr>
          <w:p w:rsidR="6BD8857A" w:rsidP="6BD8857A" w:rsidRDefault="6BD8857A" w14:paraId="4C4A325B" w14:textId="65206D09">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Walk</w:t>
            </w:r>
          </w:p>
        </w:tc>
        <w:tc>
          <w:tcPr>
            <w:tcW w:w="960" w:type="dxa"/>
            <w:shd w:val="clear" w:color="auto" w:fill="FFFFFF" w:themeFill="background1"/>
            <w:tcMar/>
            <w:vAlign w:val="top"/>
          </w:tcPr>
          <w:p w:rsidR="6BD8857A" w:rsidP="6BD8857A" w:rsidRDefault="6BD8857A" w14:paraId="32E870EF" w14:textId="4C29EAE2">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5</w:t>
            </w:r>
          </w:p>
        </w:tc>
        <w:tc>
          <w:tcPr>
            <w:tcW w:w="960" w:type="dxa"/>
            <w:shd w:val="clear" w:color="auto" w:fill="FFFFFF" w:themeFill="background1"/>
            <w:tcMar/>
            <w:vAlign w:val="top"/>
          </w:tcPr>
          <w:p w:rsidR="6BD8857A" w:rsidP="6BD8857A" w:rsidRDefault="6BD8857A" w14:paraId="39CF954A" w14:textId="34C5A407">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5</w:t>
            </w:r>
          </w:p>
        </w:tc>
        <w:tc>
          <w:tcPr>
            <w:tcW w:w="960" w:type="dxa"/>
            <w:shd w:val="clear" w:color="auto" w:fill="FFFFFF" w:themeFill="background1"/>
            <w:tcMar/>
            <w:vAlign w:val="top"/>
          </w:tcPr>
          <w:p w:rsidR="6BD8857A" w:rsidP="6BD8857A" w:rsidRDefault="6BD8857A" w14:paraId="23A0A9AE" w14:textId="34FE6526">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34</w:t>
            </w:r>
          </w:p>
        </w:tc>
        <w:tc>
          <w:tcPr>
            <w:tcW w:w="960" w:type="dxa"/>
            <w:shd w:val="clear" w:color="auto" w:fill="FFFFFF" w:themeFill="background1"/>
            <w:tcMar/>
            <w:vAlign w:val="top"/>
          </w:tcPr>
          <w:p w:rsidR="6BD8857A" w:rsidP="6BD8857A" w:rsidRDefault="6BD8857A" w14:paraId="59D3993A" w14:textId="5834A952">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19</w:t>
            </w:r>
          </w:p>
        </w:tc>
        <w:tc>
          <w:tcPr>
            <w:tcW w:w="960" w:type="dxa"/>
            <w:shd w:val="clear" w:color="auto" w:fill="FFFFFF" w:themeFill="background1"/>
            <w:tcMar/>
            <w:vAlign w:val="top"/>
          </w:tcPr>
          <w:p w:rsidR="6BD8857A" w:rsidP="6BD8857A" w:rsidRDefault="6BD8857A" w14:paraId="44D90DDF" w14:textId="29FCEC39">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16</w:t>
            </w:r>
          </w:p>
        </w:tc>
        <w:tc>
          <w:tcPr>
            <w:tcW w:w="960" w:type="dxa"/>
            <w:shd w:val="clear" w:color="auto" w:fill="FFFFFF" w:themeFill="background1"/>
            <w:tcMar/>
            <w:vAlign w:val="top"/>
          </w:tcPr>
          <w:p w:rsidR="6BD8857A" w:rsidP="6BD8857A" w:rsidRDefault="6BD8857A" w14:paraId="6BB3F7C1" w14:textId="1B333E46">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35</w:t>
            </w:r>
          </w:p>
        </w:tc>
      </w:tr>
      <w:tr w:rsidR="6BD8857A" w:rsidTr="6BD8857A" w14:paraId="376E8886">
        <w:trPr>
          <w:trHeight w:val="330"/>
        </w:trPr>
        <w:tc>
          <w:tcPr>
            <w:tcW w:w="2190" w:type="dxa"/>
            <w:vMerge w:val="restart"/>
            <w:shd w:val="clear" w:color="auto" w:fill="F2F2F2" w:themeFill="background1" w:themeFillShade="F2"/>
            <w:tcMar/>
            <w:vAlign w:val="center"/>
          </w:tcPr>
          <w:p w:rsidR="6BD8857A" w:rsidP="6BD8857A" w:rsidRDefault="6BD8857A" w14:paraId="63393830" w14:textId="4F9DB2C1">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Non-Food Shopping</w:t>
            </w:r>
          </w:p>
        </w:tc>
        <w:tc>
          <w:tcPr>
            <w:tcW w:w="960" w:type="dxa"/>
            <w:shd w:val="clear" w:color="auto" w:fill="FFFFFF" w:themeFill="background1"/>
            <w:tcMar/>
            <w:vAlign w:val="center"/>
          </w:tcPr>
          <w:p w:rsidR="6BD8857A" w:rsidP="6BD8857A" w:rsidRDefault="6BD8857A" w14:paraId="16D3F9EF" w14:textId="2CCC9D2C">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Cycle</w:t>
            </w:r>
          </w:p>
        </w:tc>
        <w:tc>
          <w:tcPr>
            <w:tcW w:w="960" w:type="dxa"/>
            <w:shd w:val="clear" w:color="auto" w:fill="FFFFFF" w:themeFill="background1"/>
            <w:tcMar/>
            <w:vAlign w:val="top"/>
          </w:tcPr>
          <w:p w:rsidR="6BD8857A" w:rsidP="6BD8857A" w:rsidRDefault="6BD8857A" w14:paraId="16ABD018" w14:textId="3ED02F29">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0</w:t>
            </w:r>
          </w:p>
        </w:tc>
        <w:tc>
          <w:tcPr>
            <w:tcW w:w="960" w:type="dxa"/>
            <w:shd w:val="clear" w:color="auto" w:fill="FFFFFF" w:themeFill="background1"/>
            <w:tcMar/>
            <w:vAlign w:val="top"/>
          </w:tcPr>
          <w:p w:rsidR="6BD8857A" w:rsidP="6BD8857A" w:rsidRDefault="6BD8857A" w14:paraId="39C22614" w14:textId="1B46F7B1">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w:t>
            </w:r>
          </w:p>
        </w:tc>
        <w:tc>
          <w:tcPr>
            <w:tcW w:w="960" w:type="dxa"/>
            <w:shd w:val="clear" w:color="auto" w:fill="FFFFFF" w:themeFill="background1"/>
            <w:tcMar/>
            <w:vAlign w:val="top"/>
          </w:tcPr>
          <w:p w:rsidR="6BD8857A" w:rsidP="6BD8857A" w:rsidRDefault="6BD8857A" w14:paraId="771CD6F8" w14:textId="6F926996">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9</w:t>
            </w:r>
          </w:p>
        </w:tc>
        <w:tc>
          <w:tcPr>
            <w:tcW w:w="960" w:type="dxa"/>
            <w:shd w:val="clear" w:color="auto" w:fill="FFFFFF" w:themeFill="background1"/>
            <w:tcMar/>
            <w:vAlign w:val="top"/>
          </w:tcPr>
          <w:p w:rsidR="6BD8857A" w:rsidP="6BD8857A" w:rsidRDefault="6BD8857A" w14:paraId="5D3C2363" w14:textId="0AB85C20">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9</w:t>
            </w:r>
          </w:p>
        </w:tc>
        <w:tc>
          <w:tcPr>
            <w:tcW w:w="960" w:type="dxa"/>
            <w:shd w:val="clear" w:color="auto" w:fill="FFFFFF" w:themeFill="background1"/>
            <w:tcMar/>
            <w:vAlign w:val="top"/>
          </w:tcPr>
          <w:p w:rsidR="6BD8857A" w:rsidP="6BD8857A" w:rsidRDefault="6BD8857A" w14:paraId="067829EA" w14:textId="0C3C0EB5">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9</w:t>
            </w:r>
          </w:p>
        </w:tc>
        <w:tc>
          <w:tcPr>
            <w:tcW w:w="960" w:type="dxa"/>
            <w:shd w:val="clear" w:color="auto" w:fill="FFFFFF" w:themeFill="background1"/>
            <w:tcMar/>
            <w:vAlign w:val="top"/>
          </w:tcPr>
          <w:p w:rsidR="6BD8857A" w:rsidP="6BD8857A" w:rsidRDefault="6BD8857A" w14:paraId="0AB896AF" w14:textId="6B23E8F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86</w:t>
            </w:r>
          </w:p>
        </w:tc>
      </w:tr>
      <w:tr w:rsidR="6BD8857A" w:rsidTr="6BD8857A" w14:paraId="205A70AC">
        <w:trPr>
          <w:trHeight w:val="330"/>
        </w:trPr>
        <w:tc>
          <w:tcPr>
            <w:tcW w:w="2190" w:type="dxa"/>
            <w:vMerge/>
            <w:tcBorders>
              <w:top w:sz="0"/>
              <w:left w:sz="0"/>
              <w:bottom w:sz="0"/>
              <w:right w:sz="0"/>
            </w:tcBorders>
            <w:tcMar/>
            <w:vAlign w:val="center"/>
          </w:tcPr>
          <w:p w14:paraId="73FF7787"/>
        </w:tc>
        <w:tc>
          <w:tcPr>
            <w:tcW w:w="960" w:type="dxa"/>
            <w:shd w:val="clear" w:color="auto" w:fill="FFFFFF" w:themeFill="background1"/>
            <w:tcMar/>
            <w:vAlign w:val="center"/>
          </w:tcPr>
          <w:p w:rsidR="6BD8857A" w:rsidP="6BD8857A" w:rsidRDefault="6BD8857A" w14:paraId="6163A81B" w14:textId="4F20C159">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Walk</w:t>
            </w:r>
          </w:p>
        </w:tc>
        <w:tc>
          <w:tcPr>
            <w:tcW w:w="960" w:type="dxa"/>
            <w:shd w:val="clear" w:color="auto" w:fill="FFFFFF" w:themeFill="background1"/>
            <w:tcMar/>
            <w:vAlign w:val="top"/>
          </w:tcPr>
          <w:p w:rsidR="6BD8857A" w:rsidP="6BD8857A" w:rsidRDefault="6BD8857A" w14:paraId="403C156B" w14:textId="15C0ADBB">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4</w:t>
            </w:r>
          </w:p>
        </w:tc>
        <w:tc>
          <w:tcPr>
            <w:tcW w:w="960" w:type="dxa"/>
            <w:shd w:val="clear" w:color="auto" w:fill="FFFFFF" w:themeFill="background1"/>
            <w:tcMar/>
            <w:vAlign w:val="top"/>
          </w:tcPr>
          <w:p w:rsidR="6BD8857A" w:rsidP="6BD8857A" w:rsidRDefault="6BD8857A" w14:paraId="4CB9459F" w14:textId="0F123FCF">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w:t>
            </w:r>
          </w:p>
        </w:tc>
        <w:tc>
          <w:tcPr>
            <w:tcW w:w="960" w:type="dxa"/>
            <w:shd w:val="clear" w:color="auto" w:fill="FFFFFF" w:themeFill="background1"/>
            <w:tcMar/>
            <w:vAlign w:val="top"/>
          </w:tcPr>
          <w:p w:rsidR="6BD8857A" w:rsidP="6BD8857A" w:rsidRDefault="6BD8857A" w14:paraId="527A38BF" w14:textId="19C4C03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22</w:t>
            </w:r>
          </w:p>
        </w:tc>
        <w:tc>
          <w:tcPr>
            <w:tcW w:w="960" w:type="dxa"/>
            <w:shd w:val="clear" w:color="auto" w:fill="FFFFFF" w:themeFill="background1"/>
            <w:tcMar/>
            <w:vAlign w:val="top"/>
          </w:tcPr>
          <w:p w:rsidR="6BD8857A" w:rsidP="6BD8857A" w:rsidRDefault="6BD8857A" w14:paraId="180547A1" w14:textId="2AA3F057">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21</w:t>
            </w:r>
          </w:p>
        </w:tc>
        <w:tc>
          <w:tcPr>
            <w:tcW w:w="960" w:type="dxa"/>
            <w:shd w:val="clear" w:color="auto" w:fill="FFFFFF" w:themeFill="background1"/>
            <w:tcMar/>
            <w:vAlign w:val="top"/>
          </w:tcPr>
          <w:p w:rsidR="6BD8857A" w:rsidP="6BD8857A" w:rsidRDefault="6BD8857A" w14:paraId="49595B13" w14:textId="6DA3D141">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16</w:t>
            </w:r>
          </w:p>
        </w:tc>
        <w:tc>
          <w:tcPr>
            <w:tcW w:w="960" w:type="dxa"/>
            <w:shd w:val="clear" w:color="auto" w:fill="FFFFFF" w:themeFill="background1"/>
            <w:tcMar/>
            <w:vAlign w:val="top"/>
          </w:tcPr>
          <w:p w:rsidR="6BD8857A" w:rsidP="6BD8857A" w:rsidRDefault="6BD8857A" w14:paraId="674904A4" w14:textId="2A94B218">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48</w:t>
            </w:r>
          </w:p>
        </w:tc>
      </w:tr>
      <w:tr w:rsidR="6BD8857A" w:rsidTr="6BD8857A" w14:paraId="708F2BCF">
        <w:trPr>
          <w:trHeight w:val="330"/>
        </w:trPr>
        <w:tc>
          <w:tcPr>
            <w:tcW w:w="2190" w:type="dxa"/>
            <w:vMerge w:val="restart"/>
            <w:shd w:val="clear" w:color="auto" w:fill="F2F2F2" w:themeFill="background1" w:themeFillShade="F2"/>
            <w:tcMar/>
            <w:vAlign w:val="center"/>
          </w:tcPr>
          <w:p w:rsidR="6BD8857A" w:rsidP="6BD8857A" w:rsidRDefault="6BD8857A" w14:paraId="63F9B276" w14:textId="58AF9DCB">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Leisure</w:t>
            </w:r>
          </w:p>
        </w:tc>
        <w:tc>
          <w:tcPr>
            <w:tcW w:w="960" w:type="dxa"/>
            <w:shd w:val="clear" w:color="auto" w:fill="FFFFFF" w:themeFill="background1"/>
            <w:tcMar/>
            <w:vAlign w:val="center"/>
          </w:tcPr>
          <w:p w:rsidR="6BD8857A" w:rsidP="6BD8857A" w:rsidRDefault="6BD8857A" w14:paraId="6F69C161" w14:textId="1C21C412">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Cycle</w:t>
            </w:r>
          </w:p>
        </w:tc>
        <w:tc>
          <w:tcPr>
            <w:tcW w:w="960" w:type="dxa"/>
            <w:shd w:val="clear" w:color="auto" w:fill="FFFFFF" w:themeFill="background1"/>
            <w:tcMar/>
            <w:vAlign w:val="top"/>
          </w:tcPr>
          <w:p w:rsidR="6BD8857A" w:rsidP="6BD8857A" w:rsidRDefault="6BD8857A" w14:paraId="6EF622F0" w14:textId="25E853FA">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4</w:t>
            </w:r>
          </w:p>
        </w:tc>
        <w:tc>
          <w:tcPr>
            <w:tcW w:w="960" w:type="dxa"/>
            <w:shd w:val="clear" w:color="auto" w:fill="FFFFFF" w:themeFill="background1"/>
            <w:tcMar/>
            <w:vAlign w:val="top"/>
          </w:tcPr>
          <w:p w:rsidR="6BD8857A" w:rsidP="6BD8857A" w:rsidRDefault="6BD8857A" w14:paraId="3CD0C863" w14:textId="141A3606">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8</w:t>
            </w:r>
          </w:p>
        </w:tc>
        <w:tc>
          <w:tcPr>
            <w:tcW w:w="960" w:type="dxa"/>
            <w:shd w:val="clear" w:color="auto" w:fill="FFFFFF" w:themeFill="background1"/>
            <w:tcMar/>
            <w:vAlign w:val="top"/>
          </w:tcPr>
          <w:p w:rsidR="6BD8857A" w:rsidP="6BD8857A" w:rsidRDefault="6BD8857A" w14:paraId="2D58D8F6" w14:textId="7B2089B4">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7</w:t>
            </w:r>
          </w:p>
        </w:tc>
        <w:tc>
          <w:tcPr>
            <w:tcW w:w="960" w:type="dxa"/>
            <w:shd w:val="clear" w:color="auto" w:fill="FFFFFF" w:themeFill="background1"/>
            <w:tcMar/>
            <w:vAlign w:val="top"/>
          </w:tcPr>
          <w:p w:rsidR="6BD8857A" w:rsidP="6BD8857A" w:rsidRDefault="6BD8857A" w14:paraId="7D637C50" w14:textId="5F67EEAA">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18</w:t>
            </w:r>
          </w:p>
        </w:tc>
        <w:tc>
          <w:tcPr>
            <w:tcW w:w="960" w:type="dxa"/>
            <w:shd w:val="clear" w:color="auto" w:fill="FFFFFF" w:themeFill="background1"/>
            <w:tcMar/>
            <w:vAlign w:val="top"/>
          </w:tcPr>
          <w:p w:rsidR="6BD8857A" w:rsidP="6BD8857A" w:rsidRDefault="6BD8857A" w14:paraId="4FA15CCF" w14:textId="5A5BB668">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22</w:t>
            </w:r>
          </w:p>
        </w:tc>
        <w:tc>
          <w:tcPr>
            <w:tcW w:w="960" w:type="dxa"/>
            <w:shd w:val="clear" w:color="auto" w:fill="FFFFFF" w:themeFill="background1"/>
            <w:tcMar/>
            <w:vAlign w:val="top"/>
          </w:tcPr>
          <w:p w:rsidR="6BD8857A" w:rsidP="6BD8857A" w:rsidRDefault="6BD8857A" w14:paraId="19897D8C" w14:textId="757B0772">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57</w:t>
            </w:r>
          </w:p>
        </w:tc>
      </w:tr>
      <w:tr w:rsidR="6BD8857A" w:rsidTr="6BD8857A" w14:paraId="69E70572">
        <w:trPr>
          <w:trHeight w:val="330"/>
        </w:trPr>
        <w:tc>
          <w:tcPr>
            <w:tcW w:w="2190" w:type="dxa"/>
            <w:vMerge/>
            <w:tcBorders>
              <w:top w:sz="0"/>
              <w:left w:sz="0"/>
              <w:bottom w:sz="0"/>
              <w:right w:sz="0"/>
            </w:tcBorders>
            <w:tcMar/>
            <w:vAlign w:val="center"/>
          </w:tcPr>
          <w:p w14:paraId="2CC0F0E0"/>
        </w:tc>
        <w:tc>
          <w:tcPr>
            <w:tcW w:w="960" w:type="dxa"/>
            <w:shd w:val="clear" w:color="auto" w:fill="FFFFFF" w:themeFill="background1"/>
            <w:tcMar/>
            <w:vAlign w:val="center"/>
          </w:tcPr>
          <w:p w:rsidR="6BD8857A" w:rsidP="6BD8857A" w:rsidRDefault="6BD8857A" w14:paraId="4FA2C9E8" w14:textId="1CB72E7F">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Walk</w:t>
            </w:r>
          </w:p>
        </w:tc>
        <w:tc>
          <w:tcPr>
            <w:tcW w:w="960" w:type="dxa"/>
            <w:shd w:val="clear" w:color="auto" w:fill="FFFFFF" w:themeFill="background1"/>
            <w:tcMar/>
            <w:vAlign w:val="top"/>
          </w:tcPr>
          <w:p w:rsidR="6BD8857A" w:rsidP="6BD8857A" w:rsidRDefault="6BD8857A" w14:paraId="52A4E803" w14:textId="1BBEFB0C">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10</w:t>
            </w:r>
          </w:p>
        </w:tc>
        <w:tc>
          <w:tcPr>
            <w:tcW w:w="960" w:type="dxa"/>
            <w:shd w:val="clear" w:color="auto" w:fill="FFFFFF" w:themeFill="background1"/>
            <w:tcMar/>
            <w:vAlign w:val="top"/>
          </w:tcPr>
          <w:p w:rsidR="6BD8857A" w:rsidP="6BD8857A" w:rsidRDefault="6BD8857A" w14:paraId="36DBD8B9" w14:textId="323E1EF2">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13</w:t>
            </w:r>
          </w:p>
        </w:tc>
        <w:tc>
          <w:tcPr>
            <w:tcW w:w="960" w:type="dxa"/>
            <w:shd w:val="clear" w:color="auto" w:fill="FFFFFF" w:themeFill="background1"/>
            <w:tcMar/>
            <w:vAlign w:val="top"/>
          </w:tcPr>
          <w:p w:rsidR="6BD8857A" w:rsidP="6BD8857A" w:rsidRDefault="6BD8857A" w14:paraId="5816E878" w14:textId="1C1F5F6E">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26</w:t>
            </w:r>
          </w:p>
        </w:tc>
        <w:tc>
          <w:tcPr>
            <w:tcW w:w="960" w:type="dxa"/>
            <w:shd w:val="clear" w:color="auto" w:fill="FFFFFF" w:themeFill="background1"/>
            <w:tcMar/>
            <w:vAlign w:val="top"/>
          </w:tcPr>
          <w:p w:rsidR="6BD8857A" w:rsidP="6BD8857A" w:rsidRDefault="6BD8857A" w14:paraId="09F6368E" w14:textId="69EB895B">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22</w:t>
            </w:r>
          </w:p>
        </w:tc>
        <w:tc>
          <w:tcPr>
            <w:tcW w:w="960" w:type="dxa"/>
            <w:shd w:val="clear" w:color="auto" w:fill="FFFFFF" w:themeFill="background1"/>
            <w:tcMar/>
            <w:vAlign w:val="top"/>
          </w:tcPr>
          <w:p w:rsidR="6BD8857A" w:rsidP="6BD8857A" w:rsidRDefault="6BD8857A" w14:paraId="691D74F0" w14:textId="62EABCBA">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21</w:t>
            </w:r>
          </w:p>
        </w:tc>
        <w:tc>
          <w:tcPr>
            <w:tcW w:w="960" w:type="dxa"/>
            <w:shd w:val="clear" w:color="auto" w:fill="FFFFFF" w:themeFill="background1"/>
            <w:tcMar/>
            <w:vAlign w:val="top"/>
          </w:tcPr>
          <w:p w:rsidR="6BD8857A" w:rsidP="6BD8857A" w:rsidRDefault="6BD8857A" w14:paraId="3C71085A" w14:textId="6E333392">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21</w:t>
            </w:r>
          </w:p>
        </w:tc>
      </w:tr>
      <w:tr w:rsidR="6BD8857A" w:rsidTr="6BD8857A" w14:paraId="20C34874">
        <w:trPr>
          <w:trHeight w:val="330"/>
        </w:trPr>
        <w:tc>
          <w:tcPr>
            <w:tcW w:w="2190" w:type="dxa"/>
            <w:vMerge w:val="restart"/>
            <w:shd w:val="clear" w:color="auto" w:fill="F2F2F2" w:themeFill="background1" w:themeFillShade="F2"/>
            <w:tcMar/>
            <w:vAlign w:val="center"/>
          </w:tcPr>
          <w:p w:rsidR="6BD8857A" w:rsidP="6BD8857A" w:rsidRDefault="6BD8857A" w14:paraId="695EA26A" w14:textId="20425B87">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Recreational</w:t>
            </w:r>
          </w:p>
        </w:tc>
        <w:tc>
          <w:tcPr>
            <w:tcW w:w="960" w:type="dxa"/>
            <w:shd w:val="clear" w:color="auto" w:fill="FFFFFF" w:themeFill="background1"/>
            <w:tcMar/>
            <w:vAlign w:val="center"/>
          </w:tcPr>
          <w:p w:rsidR="6BD8857A" w:rsidP="6BD8857A" w:rsidRDefault="6BD8857A" w14:paraId="2B4FDDE1" w14:textId="188A687A">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Cycle</w:t>
            </w:r>
          </w:p>
        </w:tc>
        <w:tc>
          <w:tcPr>
            <w:tcW w:w="960" w:type="dxa"/>
            <w:shd w:val="clear" w:color="auto" w:fill="FFFFFF" w:themeFill="background1"/>
            <w:tcMar/>
            <w:vAlign w:val="top"/>
          </w:tcPr>
          <w:p w:rsidR="6BD8857A" w:rsidP="6BD8857A" w:rsidRDefault="6BD8857A" w14:paraId="516317C2" w14:textId="2403D6E7">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8</w:t>
            </w:r>
          </w:p>
        </w:tc>
        <w:tc>
          <w:tcPr>
            <w:tcW w:w="960" w:type="dxa"/>
            <w:shd w:val="clear" w:color="auto" w:fill="FFFFFF" w:themeFill="background1"/>
            <w:tcMar/>
            <w:vAlign w:val="top"/>
          </w:tcPr>
          <w:p w:rsidR="6BD8857A" w:rsidP="6BD8857A" w:rsidRDefault="6BD8857A" w14:paraId="1D32EBEB" w14:textId="0C3E528A">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16</w:t>
            </w:r>
          </w:p>
        </w:tc>
        <w:tc>
          <w:tcPr>
            <w:tcW w:w="960" w:type="dxa"/>
            <w:shd w:val="clear" w:color="auto" w:fill="FFFFFF" w:themeFill="background1"/>
            <w:tcMar/>
            <w:vAlign w:val="top"/>
          </w:tcPr>
          <w:p w:rsidR="6BD8857A" w:rsidP="6BD8857A" w:rsidRDefault="6BD8857A" w14:paraId="0B0FDC47" w14:textId="73089E6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28</w:t>
            </w:r>
          </w:p>
        </w:tc>
        <w:tc>
          <w:tcPr>
            <w:tcW w:w="960" w:type="dxa"/>
            <w:shd w:val="clear" w:color="auto" w:fill="FFFFFF" w:themeFill="background1"/>
            <w:tcMar/>
            <w:vAlign w:val="top"/>
          </w:tcPr>
          <w:p w:rsidR="6BD8857A" w:rsidP="6BD8857A" w:rsidRDefault="6BD8857A" w14:paraId="112A9897" w14:textId="5B643997">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18</w:t>
            </w:r>
          </w:p>
        </w:tc>
        <w:tc>
          <w:tcPr>
            <w:tcW w:w="960" w:type="dxa"/>
            <w:shd w:val="clear" w:color="auto" w:fill="FFFFFF" w:themeFill="background1"/>
            <w:tcMar/>
            <w:vAlign w:val="top"/>
          </w:tcPr>
          <w:p w:rsidR="6BD8857A" w:rsidP="6BD8857A" w:rsidRDefault="6BD8857A" w14:paraId="33EE6D8F" w14:textId="6FC1FB61">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14</w:t>
            </w:r>
          </w:p>
        </w:tc>
        <w:tc>
          <w:tcPr>
            <w:tcW w:w="960" w:type="dxa"/>
            <w:shd w:val="clear" w:color="auto" w:fill="FFFFFF" w:themeFill="background1"/>
            <w:tcMar/>
            <w:vAlign w:val="top"/>
          </w:tcPr>
          <w:p w:rsidR="6BD8857A" w:rsidP="6BD8857A" w:rsidRDefault="6BD8857A" w14:paraId="56A077E3" w14:textId="5E669F04">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32</w:t>
            </w:r>
          </w:p>
        </w:tc>
      </w:tr>
      <w:tr w:rsidR="6BD8857A" w:rsidTr="6BD8857A" w14:paraId="65421A59">
        <w:trPr>
          <w:trHeight w:val="330"/>
        </w:trPr>
        <w:tc>
          <w:tcPr>
            <w:tcW w:w="2190" w:type="dxa"/>
            <w:vMerge/>
            <w:tcBorders>
              <w:top w:sz="0"/>
              <w:left w:sz="0"/>
              <w:bottom w:sz="0"/>
              <w:right w:sz="0"/>
            </w:tcBorders>
            <w:tcMar/>
            <w:vAlign w:val="center"/>
          </w:tcPr>
          <w:p w14:paraId="5CF54E5B"/>
        </w:tc>
        <w:tc>
          <w:tcPr>
            <w:tcW w:w="960" w:type="dxa"/>
            <w:shd w:val="clear" w:color="auto" w:fill="FFFFFF" w:themeFill="background1"/>
            <w:tcMar/>
            <w:vAlign w:val="center"/>
          </w:tcPr>
          <w:p w:rsidR="6BD8857A" w:rsidP="6BD8857A" w:rsidRDefault="6BD8857A" w14:paraId="201B3939" w14:textId="1DFBD224">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1"/>
                <w:bCs w:val="1"/>
                <w:i w:val="0"/>
                <w:iCs w:val="0"/>
                <w:sz w:val="18"/>
                <w:szCs w:val="18"/>
                <w:lang w:val="en-GB"/>
              </w:rPr>
              <w:t>Walk</w:t>
            </w:r>
          </w:p>
        </w:tc>
        <w:tc>
          <w:tcPr>
            <w:tcW w:w="960" w:type="dxa"/>
            <w:shd w:val="clear" w:color="auto" w:fill="FFFFFF" w:themeFill="background1"/>
            <w:tcMar/>
            <w:vAlign w:val="top"/>
          </w:tcPr>
          <w:p w:rsidR="6BD8857A" w:rsidP="6BD8857A" w:rsidRDefault="6BD8857A" w14:paraId="7F2529C4" w14:textId="43BE4E6A">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42</w:t>
            </w:r>
          </w:p>
        </w:tc>
        <w:tc>
          <w:tcPr>
            <w:tcW w:w="960" w:type="dxa"/>
            <w:shd w:val="clear" w:color="auto" w:fill="FFFFFF" w:themeFill="background1"/>
            <w:tcMar/>
            <w:vAlign w:val="top"/>
          </w:tcPr>
          <w:p w:rsidR="6BD8857A" w:rsidP="6BD8857A" w:rsidRDefault="6BD8857A" w14:paraId="6605872B" w14:textId="17E679DD">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21</w:t>
            </w:r>
          </w:p>
        </w:tc>
        <w:tc>
          <w:tcPr>
            <w:tcW w:w="960" w:type="dxa"/>
            <w:shd w:val="clear" w:color="auto" w:fill="FFFFFF" w:themeFill="background1"/>
            <w:tcMar/>
            <w:vAlign w:val="top"/>
          </w:tcPr>
          <w:p w:rsidR="6BD8857A" w:rsidP="6BD8857A" w:rsidRDefault="6BD8857A" w14:paraId="6E660516" w14:textId="53C1E25F">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24</w:t>
            </w:r>
          </w:p>
        </w:tc>
        <w:tc>
          <w:tcPr>
            <w:tcW w:w="960" w:type="dxa"/>
            <w:shd w:val="clear" w:color="auto" w:fill="FFFFFF" w:themeFill="background1"/>
            <w:tcMar/>
            <w:vAlign w:val="top"/>
          </w:tcPr>
          <w:p w:rsidR="6BD8857A" w:rsidP="6BD8857A" w:rsidRDefault="6BD8857A" w14:paraId="0C42DDF7" w14:textId="325764F7">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14</w:t>
            </w:r>
          </w:p>
        </w:tc>
        <w:tc>
          <w:tcPr>
            <w:tcW w:w="960" w:type="dxa"/>
            <w:shd w:val="clear" w:color="auto" w:fill="FFFFFF" w:themeFill="background1"/>
            <w:tcMar/>
            <w:vAlign w:val="top"/>
          </w:tcPr>
          <w:p w:rsidR="6BD8857A" w:rsidP="6BD8857A" w:rsidRDefault="6BD8857A" w14:paraId="385F5D3B" w14:textId="17ECEA32">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9</w:t>
            </w:r>
          </w:p>
        </w:tc>
        <w:tc>
          <w:tcPr>
            <w:tcW w:w="960" w:type="dxa"/>
            <w:shd w:val="clear" w:color="auto" w:fill="FFFFFF" w:themeFill="background1"/>
            <w:tcMar/>
            <w:vAlign w:val="top"/>
          </w:tcPr>
          <w:p w:rsidR="6BD8857A" w:rsidP="6BD8857A" w:rsidRDefault="6BD8857A" w14:paraId="473D38E8" w14:textId="30484E73">
            <w:pPr>
              <w:pStyle w:val="Tabletext"/>
              <w:tabs>
                <w:tab w:val="clear" w:leader="none" w:pos="284"/>
                <w:tab w:val="left" w:leader="none" w:pos="284"/>
              </w:tabs>
              <w:spacing w:before="40" w:after="40" w:line="240" w:lineRule="auto"/>
              <w:jc w:val="center"/>
              <w:rPr>
                <w:rFonts w:ascii="Calibri" w:hAnsi="Calibri" w:eastAsia="Calibri" w:cs="Calibri" w:asciiTheme="minorAscii" w:hAnsiTheme="minorAscii" w:eastAsiaTheme="minorAscii" w:cstheme="minorAscii"/>
                <w:b w:val="0"/>
                <w:bCs w:val="0"/>
                <w:i w:val="0"/>
                <w:iCs w:val="0"/>
                <w:sz w:val="18"/>
                <w:szCs w:val="18"/>
              </w:rPr>
            </w:pPr>
            <w:r w:rsidRPr="6BD8857A" w:rsidR="6BD8857A">
              <w:rPr>
                <w:rFonts w:ascii="Calibri" w:hAnsi="Calibri" w:eastAsia="Calibri" w:cs="Calibri" w:asciiTheme="minorAscii" w:hAnsiTheme="minorAscii" w:eastAsiaTheme="minorAscii" w:cstheme="minorAscii"/>
                <w:b w:val="0"/>
                <w:bCs w:val="0"/>
                <w:i w:val="0"/>
                <w:iCs w:val="0"/>
                <w:sz w:val="18"/>
                <w:szCs w:val="18"/>
                <w:lang w:val="en-GB"/>
              </w:rPr>
              <w:t>6</w:t>
            </w:r>
          </w:p>
        </w:tc>
      </w:tr>
    </w:tbl>
    <w:p w:rsidR="6BD8857A" w:rsidP="6BD8857A" w:rsidRDefault="6BD8857A" w14:paraId="1C251F8A" w14:textId="20E1CF67">
      <w:pPr>
        <w:pStyle w:val="Heading2"/>
        <w:tabs>
          <w:tab w:val="clear" w:leader="none" w:pos="284"/>
          <w:tab w:val="left" w:leader="none" w:pos="284"/>
        </w:tabs>
        <w:spacing w:before="240" w:after="120" w:line="240" w:lineRule="auto"/>
        <w:rPr>
          <w:rFonts w:ascii="Calibri" w:hAnsi="Calibri" w:eastAsia="Calibri" w:cs="Calibri" w:asciiTheme="minorAscii" w:hAnsiTheme="minorAscii" w:eastAsiaTheme="minorAscii" w:cstheme="minorAscii"/>
          <w:b w:val="1"/>
          <w:bCs w:val="1"/>
          <w:i w:val="0"/>
          <w:iCs w:val="0"/>
          <w:caps w:val="0"/>
          <w:smallCaps w:val="0"/>
          <w:noProof w:val="0"/>
          <w:color w:val="008768"/>
          <w:sz w:val="24"/>
          <w:szCs w:val="24"/>
          <w:lang w:val="en-GB"/>
        </w:rPr>
      </w:pPr>
    </w:p>
    <w:p w:rsidR="6BD8857A" w:rsidP="6BD8857A" w:rsidRDefault="6BD8857A" w14:paraId="70CD3FDB" w14:textId="24273028">
      <w:pPr>
        <w:rPr>
          <w:rFonts w:ascii="Calibri" w:hAnsi="Calibri" w:eastAsia="Calibri" w:cs="Calibri" w:asciiTheme="minorAscii" w:hAnsiTheme="minorAscii" w:eastAsiaTheme="minorAscii" w:cstheme="minorAscii"/>
          <w:b w:val="0"/>
          <w:bCs w:val="0"/>
          <w:i w:val="0"/>
          <w:iCs w:val="0"/>
          <w:caps w:val="0"/>
          <w:smallCaps w:val="0"/>
          <w:noProof w:val="0"/>
          <w:color w:val="002060"/>
          <w:sz w:val="28"/>
          <w:szCs w:val="28"/>
          <w:lang w:val="en-GB"/>
        </w:rPr>
      </w:pPr>
      <w:r w:rsidRPr="6BD8857A" w:rsidR="6BD8857A">
        <w:rPr>
          <w:rFonts w:ascii="Calibri" w:hAnsi="Calibri" w:eastAsia="Calibri" w:cs="Calibri" w:asciiTheme="minorAscii" w:hAnsiTheme="minorAscii" w:eastAsiaTheme="minorAscii" w:cstheme="minorAscii"/>
          <w:b w:val="1"/>
          <w:bCs w:val="1"/>
          <w:i w:val="0"/>
          <w:iCs w:val="0"/>
          <w:caps w:val="0"/>
          <w:smallCaps w:val="0"/>
          <w:noProof w:val="0"/>
          <w:color w:val="002060"/>
          <w:sz w:val="28"/>
          <w:szCs w:val="28"/>
          <w:lang w:val="en-GB"/>
        </w:rPr>
        <w:t>Seaton Valley proposed cycling network</w:t>
      </w:r>
    </w:p>
    <w:p w:rsidR="6BD8857A" w:rsidP="6BD8857A" w:rsidRDefault="6BD8857A" w14:paraId="45FCB02F" w14:textId="3024E0BF">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consultation proposed a cycling network in the Seaton Valley area and asked for comments on the proposed network and any </w:t>
      </w: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particular problems</w:t>
      </w: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for pedestrians and cyclists within that area.</w:t>
      </w:r>
    </w:p>
    <w:p w:rsidR="6BD8857A" w:rsidP="6BD8857A" w:rsidRDefault="6BD8857A" w14:paraId="0494DC17" w14:textId="0991C42B">
      <w:pPr>
        <w:tabs>
          <w:tab w:val="left" w:leader="none" w:pos="284"/>
        </w:tabs>
        <w:spacing w:after="120" w:line="240" w:lineRule="atLeast"/>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pPr>
      <w:r w:rsidRPr="6BD8857A" w:rsidR="6BD8857A">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t>Are there any problems for Pedestrians in Seaton Valley?</w:t>
      </w:r>
    </w:p>
    <w:p w:rsidR="6BD8857A" w:rsidP="6BD8857A" w:rsidRDefault="6BD8857A" w14:paraId="33A8F0C2" w14:textId="133F5BA1">
      <w:pPr>
        <w:tabs>
          <w:tab w:val="clear" w:leader="none" w:pos="284"/>
          <w:tab w:val="left" w:leader="none" w:pos="284"/>
        </w:tabs>
        <w:spacing w:before="180" w:after="18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Of 128 responses to the survey, there were 97 responses to this question. 58 respondents answered ‘yes’ there is a problem for pedestrians and the remaining 45 answered ‘no’.  This demonstrates there is quite a mixed opinion on whether Seaton Valley pedestrian provisions have problems or not. From the 58 respondents who stated there are existing issues </w:t>
      </w:r>
      <w:proofErr w:type="gramStart"/>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in regard to</w:t>
      </w:r>
      <w:proofErr w:type="gramEnd"/>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pedestrian provision, some provided additional details to explain their response further. </w:t>
      </w:r>
    </w:p>
    <w:p w:rsidR="6BD8857A" w:rsidP="6BD8857A" w:rsidRDefault="6BD8857A" w14:paraId="377D4AE4" w14:textId="71CD3A53">
      <w:pPr>
        <w:pStyle w:val="Heading3"/>
        <w:tabs>
          <w:tab w:val="clear" w:leader="none" w:pos="284"/>
          <w:tab w:val="left" w:leader="none" w:pos="284"/>
        </w:tabs>
        <w:spacing w:before="240" w:after="120" w:line="240" w:lineRule="auto"/>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pPr>
      <w:r w:rsidRPr="6BD8857A" w:rsidR="6BD8857A">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t>Are there any problems for cyclists in the Seaton Valley?</w:t>
      </w:r>
    </w:p>
    <w:p w:rsidR="6BD8857A" w:rsidP="6BD8857A" w:rsidRDefault="6BD8857A" w14:paraId="2FFA51E4" w14:textId="5A3B267B">
      <w:pPr>
        <w:tabs>
          <w:tab w:val="clear" w:leader="none" w:pos="284"/>
          <w:tab w:val="left" w:leader="none" w:pos="284"/>
        </w:tabs>
        <w:spacing w:before="180" w:after="18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There were 97 responses to this question. 71 respondents stated they believe there is a problem for cyclists whilst the other 26 stated they believe there is not a problem. From the 71 respondents who stated there are existing issues </w:t>
      </w:r>
      <w:proofErr w:type="gramStart"/>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in regard to</w:t>
      </w:r>
      <w:proofErr w:type="gramEnd"/>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cycle provision, some provided additional details to explain their response further. </w:t>
      </w:r>
    </w:p>
    <w:p w:rsidR="6BD8857A" w:rsidP="6BD8857A" w:rsidRDefault="6BD8857A" w14:paraId="3E4C5B4A" w14:textId="6442752B">
      <w:pPr>
        <w:pStyle w:val="Heading3"/>
        <w:tabs>
          <w:tab w:val="clear" w:leader="none" w:pos="284"/>
          <w:tab w:val="left" w:leader="none" w:pos="284"/>
        </w:tabs>
        <w:spacing w:before="240" w:after="120" w:line="240" w:lineRule="auto"/>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pPr>
      <w:r w:rsidRPr="6BD8857A" w:rsidR="6BD8857A">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t>Does this study capture the right area for the Seaton Valley?</w:t>
      </w:r>
    </w:p>
    <w:p w:rsidR="6BD8857A" w:rsidP="6BD8857A" w:rsidRDefault="6BD8857A" w14:paraId="5C8B2E11" w14:textId="08B8B44A">
      <w:pPr>
        <w:tabs>
          <w:tab w:val="clear" w:leader="none" w:pos="284"/>
          <w:tab w:val="left" w:leader="none" w:pos="284"/>
        </w:tabs>
        <w:spacing w:before="180" w:after="18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 total there were 92 responses to this question. 65 respondents thought that the study area did accurately capture the correct area of Seaton Valley to focus on. The remaining 27 respondents thought that the study area did not accurately capture the correct areas of Seaton Valley. The main reasons given were that area was too narrowly focused and many additional areas, which should be included, were listed by respondents. These are listed below:</w:t>
      </w:r>
    </w:p>
    <w:p w:rsidR="6BD8857A" w:rsidP="6BD8857A" w:rsidRDefault="6BD8857A" w14:paraId="07D4D9AD" w14:textId="069FE340">
      <w:pPr>
        <w:pStyle w:val="ListParagraph"/>
        <w:numPr>
          <w:ilvl w:val="0"/>
          <w:numId w:val="3"/>
        </w:numPr>
        <w:tabs>
          <w:tab w:val="clear" w:leader="none" w:pos="284"/>
          <w:tab w:val="num" w:leader="none" w:pos="425"/>
          <w:tab w:val="left" w:leader="none" w:pos="284"/>
        </w:tabs>
        <w:spacing w:after="12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Avenue;</w:t>
      </w:r>
    </w:p>
    <w:p w:rsidR="6BD8857A" w:rsidP="6BD8857A" w:rsidRDefault="6BD8857A" w14:paraId="19DEBCDA" w14:textId="700132A2">
      <w:pPr>
        <w:pStyle w:val="ListParagraph"/>
        <w:numPr>
          <w:ilvl w:val="0"/>
          <w:numId w:val="3"/>
        </w:numPr>
        <w:tabs>
          <w:tab w:val="clear" w:leader="none" w:pos="284"/>
          <w:tab w:val="num" w:leader="none" w:pos="425"/>
          <w:tab w:val="left" w:leader="none" w:pos="284"/>
        </w:tabs>
        <w:spacing w:after="12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Holywell Village;</w:t>
      </w:r>
    </w:p>
    <w:p w:rsidR="6BD8857A" w:rsidP="6BD8857A" w:rsidRDefault="6BD8857A" w14:paraId="188DA494" w14:textId="600D086B">
      <w:pPr>
        <w:pStyle w:val="ListParagraph"/>
        <w:numPr>
          <w:ilvl w:val="0"/>
          <w:numId w:val="3"/>
        </w:numPr>
        <w:tabs>
          <w:tab w:val="clear" w:leader="none" w:pos="284"/>
          <w:tab w:val="num" w:leader="none" w:pos="425"/>
          <w:tab w:val="left" w:leader="none" w:pos="284"/>
        </w:tabs>
        <w:spacing w:after="12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New Hartley;</w:t>
      </w:r>
    </w:p>
    <w:p w:rsidR="6BD8857A" w:rsidP="6BD8857A" w:rsidRDefault="6BD8857A" w14:paraId="71C53EF1" w14:textId="2B2F3A99">
      <w:pPr>
        <w:pStyle w:val="ListParagraph"/>
        <w:numPr>
          <w:ilvl w:val="0"/>
          <w:numId w:val="3"/>
        </w:numPr>
        <w:tabs>
          <w:tab w:val="clear" w:leader="none" w:pos="284"/>
          <w:tab w:val="num" w:leader="none" w:pos="425"/>
          <w:tab w:val="left" w:leader="none" w:pos="284"/>
        </w:tabs>
        <w:spacing w:after="12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North Tyneside (</w:t>
      </w:r>
      <w:proofErr w:type="gramStart"/>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 particular for</w:t>
      </w:r>
      <w:proofErr w:type="gramEnd"/>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Metro access); and</w:t>
      </w:r>
    </w:p>
    <w:p w:rsidR="6BD8857A" w:rsidP="6BD8857A" w:rsidRDefault="6BD8857A" w14:paraId="490637FF" w14:textId="50FC090F">
      <w:pPr>
        <w:pStyle w:val="ListParagraph"/>
        <w:numPr>
          <w:ilvl w:val="0"/>
          <w:numId w:val="3"/>
        </w:numPr>
        <w:tabs>
          <w:tab w:val="clear" w:leader="none" w:pos="284"/>
          <w:tab w:val="num" w:leader="none" w:pos="425"/>
          <w:tab w:val="left" w:leader="none" w:pos="284"/>
        </w:tabs>
        <w:spacing w:after="12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Newcastle.</w:t>
      </w:r>
    </w:p>
    <w:p w:rsidR="6BD8857A" w:rsidP="6BD8857A" w:rsidRDefault="6BD8857A" w14:paraId="6D990BA4" w14:textId="2CBE5895">
      <w:pPr>
        <w:pStyle w:val="Heading3"/>
        <w:tabs>
          <w:tab w:val="clear" w:leader="none" w:pos="284"/>
          <w:tab w:val="left" w:leader="none" w:pos="284"/>
        </w:tabs>
        <w:spacing w:before="240" w:after="120" w:line="240" w:lineRule="auto"/>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pPr>
      <w:r w:rsidRPr="6BD8857A" w:rsidR="6BD8857A">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t>Support for proposals</w:t>
      </w:r>
    </w:p>
    <w:p w:rsidR="6BD8857A" w:rsidP="6BD8857A" w:rsidRDefault="6BD8857A" w14:paraId="7AEF302E" w14:textId="74FE1C07">
      <w:pPr>
        <w:tabs>
          <w:tab w:val="clear" w:leader="none" w:pos="284"/>
          <w:tab w:val="left" w:leader="none" w:pos="284"/>
        </w:tabs>
        <w:spacing w:before="180" w:after="18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When asking if residents support the proposal, ‘completely support’ was the </w:t>
      </w:r>
      <w:proofErr w:type="gramStart"/>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most commonly chosen</w:t>
      </w:r>
      <w:proofErr w:type="gramEnd"/>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response, with 54 respondents choosing this option. In total, 77 of respondents stated they would support the proposals, 11 stated they were neutral and 22 would be opposed. </w:t>
      </w:r>
    </w:p>
    <w:p w:rsidR="6BD8857A" w:rsidP="6BD8857A" w:rsidRDefault="6BD8857A" w14:paraId="50870D5C" w14:textId="4E45FCA1">
      <w:pPr>
        <w:tabs>
          <w:tab w:val="clear" w:leader="none" w:pos="284"/>
          <w:tab w:val="left" w:leader="none" w:pos="284"/>
        </w:tabs>
        <w:spacing w:before="180" w:after="180" w:line="240" w:lineRule="atLeast"/>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pPr>
      <w:r w:rsidRPr="6BD8857A" w:rsidR="6BD8857A">
        <w:rPr>
          <w:rFonts w:ascii="Calibri" w:hAnsi="Calibri" w:eastAsia="Calibri" w:cs="Calibri" w:asciiTheme="minorAscii" w:hAnsiTheme="minorAscii" w:eastAsiaTheme="minorAscii" w:cstheme="minorAscii"/>
          <w:b w:val="1"/>
          <w:bCs w:val="1"/>
          <w:i w:val="0"/>
          <w:iCs w:val="0"/>
          <w:caps w:val="0"/>
          <w:smallCaps w:val="0"/>
          <w:noProof w:val="0"/>
          <w:color w:val="002060"/>
          <w:sz w:val="24"/>
          <w:szCs w:val="24"/>
          <w:lang w:val="en-GB"/>
        </w:rPr>
        <w:t>Would the proposals encourage you to walk or cycle more often?</w:t>
      </w:r>
    </w:p>
    <w:p w:rsidR="6BD8857A" w:rsidP="6BD8857A" w:rsidRDefault="6BD8857A" w14:paraId="37300AB7" w14:textId="24D80056">
      <w:pPr>
        <w:tabs>
          <w:tab w:val="clear" w:leader="none" w:pos="284"/>
          <w:tab w:val="left" w:leader="none" w:pos="284"/>
        </w:tabs>
        <w:spacing w:before="180" w:after="180" w:line="2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BD8857A" w:rsidR="6BD885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In total, there were 110 responses to this question. 66 respondents suggested they would cycle more often and a further 38 suggested they would walk more often. However, there was also 34 respondents who answered ‘no’, suggesting their cycling/walking usage would not change. </w:t>
      </w:r>
    </w:p>
    <w:p w:rsidR="6BD8857A" w:rsidP="6BD8857A" w:rsidRDefault="6BD8857A" w14:paraId="42F0EA86" w14:textId="637BFD9A">
      <w:pPr>
        <w:pStyle w:val="Heading2"/>
        <w:tabs>
          <w:tab w:val="left" w:leader="none" w:pos="284"/>
        </w:tabs>
        <w:rPr>
          <w:rFonts w:ascii="Calibri" w:hAnsi="Calibri" w:eastAsia="Calibri" w:cs="Calibri"/>
          <w:b w:val="1"/>
          <w:bCs w:val="1"/>
          <w:noProof w:val="0"/>
          <w:color w:val="002060"/>
          <w:sz w:val="28"/>
          <w:szCs w:val="28"/>
          <w:lang w:val="en-GB"/>
        </w:rPr>
      </w:pPr>
      <w:r w:rsidRPr="6BD8857A" w:rsidR="6BD8857A">
        <w:rPr>
          <w:rFonts w:ascii="Calibri" w:hAnsi="Calibri" w:eastAsia="Calibri" w:cs="Calibri"/>
          <w:b w:val="1"/>
          <w:bCs w:val="1"/>
          <w:noProof w:val="0"/>
          <w:color w:val="002060"/>
          <w:sz w:val="28"/>
          <w:szCs w:val="28"/>
          <w:lang w:val="en-GB"/>
        </w:rPr>
        <w:t>Next Steps</w:t>
      </w:r>
    </w:p>
    <w:p w:rsidR="6BD8857A" w:rsidP="6BD8857A" w:rsidRDefault="6BD8857A" w14:paraId="1C73E6AB" w14:textId="3888F5B2">
      <w:pPr>
        <w:tabs>
          <w:tab w:val="left" w:leader="none" w:pos="284"/>
        </w:tabs>
      </w:pPr>
      <w:r w:rsidRPr="6BD8857A" w:rsidR="6BD8857A">
        <w:rPr>
          <w:rFonts w:ascii="Calibri" w:hAnsi="Calibri" w:eastAsia="Calibri" w:cs="Calibri"/>
          <w:noProof w:val="0"/>
          <w:sz w:val="24"/>
          <w:szCs w:val="24"/>
          <w:lang w:val="en-GB"/>
        </w:rPr>
        <w:t>The responses collected as part of the consultation, will allow the council to further develop the cycle network proposals.  This stage of the process has improved local understanding, from those who live and work in these areas. This consultation will shape the delivery plan of proposals for when an appropriate funding stream becomes available.</w:t>
      </w:r>
    </w:p>
    <w:p w:rsidR="6BD8857A" w:rsidP="6BD8857A" w:rsidRDefault="6BD8857A" w14:paraId="0B4897D1" w14:textId="36A6BCF9">
      <w:pPr>
        <w:tabs>
          <w:tab w:val="left" w:leader="none" w:pos="284"/>
        </w:tabs>
      </w:pPr>
      <w:r w:rsidRPr="6BD8857A" w:rsidR="6BD8857A">
        <w:rPr>
          <w:rFonts w:ascii="Calibri" w:hAnsi="Calibri" w:eastAsia="Calibri" w:cs="Calibri"/>
          <w:noProof w:val="0"/>
          <w:sz w:val="24"/>
          <w:szCs w:val="24"/>
          <w:lang w:val="en-GB"/>
        </w:rPr>
        <w:t>As highlighted in this report, this consultation presents an early stage in the development of the schemes and as designs mature, further, more detailed consultation will be undertaken. This gives residents more opportunity to influence the final schemes. Gaining local support for the infrastructure investment and encouraging local public engagement, should increase uptake of active travel as a main mode of transport.</w:t>
      </w:r>
    </w:p>
    <w:p w:rsidR="6BD8857A" w:rsidP="6BD8857A" w:rsidRDefault="6BD8857A" w14:paraId="5E374533" w14:textId="512A41A4">
      <w:pPr>
        <w:pStyle w:val="Normal"/>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decimal"/>
      <w:lvlText w:val="%1.%2.%3"/>
      <w:lvlJc w:val="left"/>
      <w:pPr>
        <w:ind w:left="850" w:hanging="850"/>
      </w:pPr>
      <w:rPr>
        <w:rFonts w:hint="default" w:ascii="Calibri" w:hAnsi="Calibri"/>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425" w:hanging="425"/>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850" w:hanging="850"/>
      </w:pPr>
      <w:rPr>
        <w:rFonts w:hint="default" w:ascii="Calibri" w:hAnsi="Calibri"/>
      </w:rPr>
    </w:lvl>
    <w:lvl xmlns:w="http://schemas.openxmlformats.org/wordprocessingml/2006/main" w:ilvl="2">
      <w:start w:val="1"/>
      <w:numFmt w:val="decimal"/>
      <w:lvlText w:val="%1.%2.%3"/>
      <w:lvlJc w:val="left"/>
      <w:pPr>
        <w:ind w:left="850" w:hanging="85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850" w:hanging="85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783207"/>
    <w:rsid w:val="00366D98"/>
    <w:rsid w:val="00366D98"/>
    <w:rsid w:val="00BDB9B2"/>
    <w:rsid w:val="087D6589"/>
    <w:rsid w:val="16B91AF7"/>
    <w:rsid w:val="172C9867"/>
    <w:rsid w:val="1B555A58"/>
    <w:rsid w:val="1B8C8C1A"/>
    <w:rsid w:val="1BF08DA5"/>
    <w:rsid w:val="1C6385AB"/>
    <w:rsid w:val="1E885263"/>
    <w:rsid w:val="1EC42CDC"/>
    <w:rsid w:val="205FFD3D"/>
    <w:rsid w:val="269AAEC3"/>
    <w:rsid w:val="269AAEC3"/>
    <w:rsid w:val="3D6A9330"/>
    <w:rsid w:val="3E3AAD68"/>
    <w:rsid w:val="4B15AF33"/>
    <w:rsid w:val="530798BB"/>
    <w:rsid w:val="561455F7"/>
    <w:rsid w:val="57085CCE"/>
    <w:rsid w:val="594BF6B9"/>
    <w:rsid w:val="61068DBC"/>
    <w:rsid w:val="6189D9AA"/>
    <w:rsid w:val="6325AA0B"/>
    <w:rsid w:val="63910724"/>
    <w:rsid w:val="64F9DF3B"/>
    <w:rsid w:val="665D4ACD"/>
    <w:rsid w:val="69BC1587"/>
    <w:rsid w:val="6B179393"/>
    <w:rsid w:val="6BD8857A"/>
    <w:rsid w:val="6CDA6291"/>
    <w:rsid w:val="6E783207"/>
    <w:rsid w:val="711D65A4"/>
    <w:rsid w:val="71F012B4"/>
    <w:rsid w:val="76E6B936"/>
    <w:rsid w:val="7725828C"/>
    <w:rsid w:val="789DE025"/>
    <w:rsid w:val="7F0D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3207"/>
  <w15:chartTrackingRefBased/>
  <w15:docId w15:val="{AE451813-E729-49BC-A009-A486802B3F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text" w:customStyle="true">
    <w:uiPriority w:val="1"/>
    <w:name w:val="Table text"/>
    <w:basedOn w:val="Normal"/>
    <w:qFormat/>
    <w:rsid w:val="6BD8857A"/>
    <w:rPr>
      <w:sz w:val="18"/>
      <w:szCs w:val="18"/>
    </w:rPr>
    <w:pPr>
      <w:tabs>
        <w:tab w:val="clear" w:leader="none" w:pos="284"/>
        <w:tab w:val="left" w:leader="none" w:pos="284"/>
      </w:tabs>
      <w:spacing w:before="40" w:after="4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014641b7364446c2" Type="http://schemas.openxmlformats.org/officeDocument/2006/relationships/image" Target="/media/image.png"/><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13ecd59d7b1244dc" Type="http://schemas.openxmlformats.org/officeDocument/2006/relationships/numbering" Target="/word/numbering.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8" ma:contentTypeDescription="Create a new document." ma:contentTypeScope="" ma:versionID="e308b503cebd73da46b08a320a2c2027">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200697bf6630104ce5165e88b1c41fa9"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aa9646c5-519c-4dce-b84a-fe106c33fd46}"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3c4f44-59d3-4782-ad57-7cd8d77cc50e">AVRNYYNZMAXH-1008392241-53569</_dlc_DocId>
    <_dlc_DocIdUrl xmlns="a73c4f44-59d3-4782-ad57-7cd8d77cc50e">
      <Url>https://northumberland365.sharepoint.com/sites/EIPT-TransportInfrastructure/_layouts/15/DocIdRedir.aspx?ID=AVRNYYNZMAXH-1008392241-53569</Url>
      <Description>AVRNYYNZMAXH-1008392241-53569</Description>
    </_dlc_DocIdUrl>
    <_ip_UnifiedCompliancePolicyUIAction xmlns="http://schemas.microsoft.com/sharepoint/v3" xsi:nil="true"/>
    <_ip_UnifiedCompliancePolicyProperties xmlns="http://schemas.microsoft.com/sharepoint/v3" xsi:nil="true"/>
    <TaxCatchAll xmlns="a73c4f44-59d3-4782-ad57-7cd8d77cc50e" xsi:nil="true"/>
    <lcf76f155ced4ddcb4097134ff3c332f xmlns="1eac8f90-48c2-42e8-9dfc-4d9bdbc9af90">
      <Terms xmlns="http://schemas.microsoft.com/office/infopath/2007/PartnerControls"/>
    </lcf76f155ced4ddcb4097134ff3c332f>
    <SharedWithUsers xmlns="a73c4f44-59d3-4782-ad57-7cd8d77cc50e">
      <UserInfo>
        <DisplayName>Stuart McNaughton</DisplayName>
        <AccountId>17</AccountId>
        <AccountType/>
      </UserInfo>
    </SharedWithUsers>
  </documentManagement>
</p:properties>
</file>

<file path=customXml/itemProps1.xml><?xml version="1.0" encoding="utf-8"?>
<ds:datastoreItem xmlns:ds="http://schemas.openxmlformats.org/officeDocument/2006/customXml" ds:itemID="{5A9ED102-10BB-4C15-ACFB-B7F198835E6F}"/>
</file>

<file path=customXml/itemProps2.xml><?xml version="1.0" encoding="utf-8"?>
<ds:datastoreItem xmlns:ds="http://schemas.openxmlformats.org/officeDocument/2006/customXml" ds:itemID="{9F8D37DD-8E2C-4CD8-9345-C8E1F340A3E6}"/>
</file>

<file path=customXml/itemProps3.xml><?xml version="1.0" encoding="utf-8"?>
<ds:datastoreItem xmlns:ds="http://schemas.openxmlformats.org/officeDocument/2006/customXml" ds:itemID="{BE883CF9-3982-42BA-850B-A493492B26A1}"/>
</file>

<file path=customXml/itemProps4.xml><?xml version="1.0" encoding="utf-8"?>
<ds:datastoreItem xmlns:ds="http://schemas.openxmlformats.org/officeDocument/2006/customXml" ds:itemID="{BF9FA2D0-8F71-4EC3-92A8-1BB87F3088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Rowell</dc:creator>
  <cp:keywords/>
  <dc:description/>
  <cp:lastModifiedBy>Sarah Rowell</cp:lastModifiedBy>
  <cp:revision>2</cp:revision>
  <dcterms:created xsi:type="dcterms:W3CDTF">2022-06-10T09:50:28Z</dcterms:created>
  <dcterms:modified xsi:type="dcterms:W3CDTF">2022-06-10T12:54:32Z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28fd60ec-7a4f-48dc-835c-efd24e2b1d0e</vt:lpwstr>
  </property>
</Properties>
</file>